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258" w:rsidRPr="00E73258" w:rsidRDefault="004E4ACE" w:rsidP="00E73258">
      <w:pPr>
        <w:spacing w:before="64" w:after="64" w:line="208" w:lineRule="atLeast"/>
        <w:jc w:val="center"/>
        <w:outlineLvl w:val="0"/>
        <w:rPr>
          <w:rFonts w:ascii="inherit" w:eastAsia="Times New Roman" w:hAnsi="inherit" w:cs="Times New Roman"/>
          <w:b/>
          <w:bCs/>
          <w:color w:val="FF0000"/>
          <w:kern w:val="36"/>
          <w:sz w:val="20"/>
          <w:szCs w:val="18"/>
          <w:lang w:eastAsia="ru-RU"/>
        </w:rPr>
      </w:pPr>
      <w:r>
        <w:rPr>
          <w:rFonts w:ascii="inherit" w:eastAsia="Times New Roman" w:hAnsi="inherit" w:cs="Times New Roman"/>
          <w:b/>
          <w:bCs/>
          <w:noProof/>
          <w:color w:val="FF0000"/>
          <w:kern w:val="36"/>
          <w:sz w:val="20"/>
          <w:szCs w:val="18"/>
          <w:lang w:eastAsia="ru-RU"/>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616075" cy="1423035"/>
            <wp:effectExtent l="19050" t="0" r="3175" b="0"/>
            <wp:wrapSquare wrapText="bothSides"/>
            <wp:docPr id="1" name="Рисунок 1" descr="C:\Users\1\Desktop\батик\1sentabr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батик\1sentabr07.jpg"/>
                    <pic:cNvPicPr>
                      <a:picLocks noChangeAspect="1" noChangeArrowheads="1"/>
                    </pic:cNvPicPr>
                  </pic:nvPicPr>
                  <pic:blipFill>
                    <a:blip r:embed="rId5" cstate="print"/>
                    <a:srcRect l="4559" t="3846" r="2557" b="3846"/>
                    <a:stretch>
                      <a:fillRect/>
                    </a:stretch>
                  </pic:blipFill>
                  <pic:spPr bwMode="auto">
                    <a:xfrm>
                      <a:off x="0" y="0"/>
                      <a:ext cx="1616075" cy="1423035"/>
                    </a:xfrm>
                    <a:prstGeom prst="rect">
                      <a:avLst/>
                    </a:prstGeom>
                    <a:noFill/>
                    <a:ln w="9525">
                      <a:noFill/>
                      <a:miter lim="800000"/>
                      <a:headEnd/>
                      <a:tailEnd/>
                    </a:ln>
                  </pic:spPr>
                </pic:pic>
              </a:graphicData>
            </a:graphic>
          </wp:anchor>
        </w:drawing>
      </w:r>
      <w:r w:rsidR="00E73258" w:rsidRPr="00E73258">
        <w:rPr>
          <w:rFonts w:ascii="inherit" w:eastAsia="Times New Roman" w:hAnsi="inherit" w:cs="Times New Roman"/>
          <w:b/>
          <w:bCs/>
          <w:color w:val="FF0000"/>
          <w:kern w:val="36"/>
          <w:sz w:val="20"/>
          <w:szCs w:val="18"/>
          <w:lang w:eastAsia="ru-RU"/>
        </w:rPr>
        <w:t>Проблемы развития внимания младших школьников</w:t>
      </w:r>
    </w:p>
    <w:p w:rsidR="00E73258" w:rsidRPr="001917B4" w:rsidRDefault="00E73258" w:rsidP="00E73258">
      <w:pPr>
        <w:spacing w:before="128" w:after="128" w:line="240" w:lineRule="auto"/>
        <w:rPr>
          <w:rFonts w:ascii="Times New Roman" w:eastAsia="Times New Roman" w:hAnsi="Times New Roman" w:cs="Times New Roman"/>
          <w:sz w:val="24"/>
          <w:szCs w:val="24"/>
          <w:lang w:eastAsia="ru-RU"/>
        </w:rPr>
      </w:pPr>
    </w:p>
    <w:p w:rsidR="00E73258" w:rsidRDefault="00E73258" w:rsidP="00E73258">
      <w:pPr>
        <w:spacing w:after="64" w:line="128" w:lineRule="atLeast"/>
        <w:jc w:val="right"/>
        <w:rPr>
          <w:rFonts w:ascii="Times New Roman" w:eastAsia="Times New Roman" w:hAnsi="Times New Roman" w:cs="Times New Roman"/>
          <w:sz w:val="14"/>
          <w:szCs w:val="10"/>
          <w:lang w:eastAsia="ru-RU"/>
        </w:rPr>
      </w:pPr>
      <w:r w:rsidRPr="00E73258">
        <w:rPr>
          <w:rFonts w:ascii="Times New Roman" w:eastAsia="Times New Roman" w:hAnsi="Times New Roman" w:cs="Times New Roman"/>
          <w:sz w:val="14"/>
          <w:szCs w:val="10"/>
          <w:lang w:eastAsia="ru-RU"/>
        </w:rPr>
        <w:t xml:space="preserve"> «Внимание есть единственная дверь нашей души, </w:t>
      </w:r>
    </w:p>
    <w:p w:rsidR="00E73258" w:rsidRDefault="00E73258" w:rsidP="00E73258">
      <w:pPr>
        <w:spacing w:after="64" w:line="128" w:lineRule="atLeast"/>
        <w:jc w:val="right"/>
        <w:rPr>
          <w:rFonts w:ascii="Times New Roman" w:eastAsia="Times New Roman" w:hAnsi="Times New Roman" w:cs="Times New Roman"/>
          <w:sz w:val="14"/>
          <w:szCs w:val="10"/>
          <w:lang w:eastAsia="ru-RU"/>
        </w:rPr>
      </w:pPr>
      <w:r w:rsidRPr="00E73258">
        <w:rPr>
          <w:rFonts w:ascii="Times New Roman" w:eastAsia="Times New Roman" w:hAnsi="Times New Roman" w:cs="Times New Roman"/>
          <w:sz w:val="14"/>
          <w:szCs w:val="10"/>
          <w:lang w:eastAsia="ru-RU"/>
        </w:rPr>
        <w:t xml:space="preserve">через </w:t>
      </w:r>
      <w:proofErr w:type="gramStart"/>
      <w:r w:rsidRPr="00E73258">
        <w:rPr>
          <w:rFonts w:ascii="Times New Roman" w:eastAsia="Times New Roman" w:hAnsi="Times New Roman" w:cs="Times New Roman"/>
          <w:sz w:val="14"/>
          <w:szCs w:val="10"/>
          <w:lang w:eastAsia="ru-RU"/>
        </w:rPr>
        <w:t>которую</w:t>
      </w:r>
      <w:proofErr w:type="gramEnd"/>
      <w:r w:rsidRPr="00E73258">
        <w:rPr>
          <w:rFonts w:ascii="Times New Roman" w:eastAsia="Times New Roman" w:hAnsi="Times New Roman" w:cs="Times New Roman"/>
          <w:sz w:val="14"/>
          <w:szCs w:val="10"/>
          <w:lang w:eastAsia="ru-RU"/>
        </w:rPr>
        <w:t xml:space="preserve"> непременно проходит всё из внешнего мира,</w:t>
      </w:r>
    </w:p>
    <w:p w:rsidR="00E73258" w:rsidRPr="00E73258" w:rsidRDefault="00E73258" w:rsidP="00E73258">
      <w:pPr>
        <w:spacing w:after="64" w:line="128" w:lineRule="atLeast"/>
        <w:jc w:val="right"/>
        <w:rPr>
          <w:rFonts w:ascii="Times New Roman" w:eastAsia="Times New Roman" w:hAnsi="Times New Roman" w:cs="Times New Roman"/>
          <w:sz w:val="14"/>
          <w:szCs w:val="10"/>
          <w:lang w:eastAsia="ru-RU"/>
        </w:rPr>
      </w:pPr>
      <w:r w:rsidRPr="00E73258">
        <w:rPr>
          <w:rFonts w:ascii="Times New Roman" w:eastAsia="Times New Roman" w:hAnsi="Times New Roman" w:cs="Times New Roman"/>
          <w:sz w:val="14"/>
          <w:szCs w:val="10"/>
          <w:lang w:eastAsia="ru-RU"/>
        </w:rPr>
        <w:t xml:space="preserve"> что только входит в сознание».</w:t>
      </w:r>
    </w:p>
    <w:p w:rsidR="00E73258" w:rsidRPr="00E73258" w:rsidRDefault="00E73258" w:rsidP="00E73258">
      <w:pPr>
        <w:spacing w:after="64" w:line="128" w:lineRule="atLeast"/>
        <w:jc w:val="right"/>
        <w:rPr>
          <w:rFonts w:ascii="Times New Roman" w:eastAsia="Times New Roman" w:hAnsi="Times New Roman" w:cs="Times New Roman"/>
          <w:sz w:val="14"/>
          <w:szCs w:val="10"/>
          <w:lang w:eastAsia="ru-RU"/>
        </w:rPr>
      </w:pPr>
      <w:r w:rsidRPr="00E73258">
        <w:rPr>
          <w:rFonts w:ascii="Times New Roman" w:eastAsia="Times New Roman" w:hAnsi="Times New Roman" w:cs="Times New Roman"/>
          <w:i/>
          <w:iCs/>
          <w:sz w:val="14"/>
          <w:szCs w:val="10"/>
          <w:lang w:eastAsia="ru-RU"/>
        </w:rPr>
        <w:t>К.Д. Ушинский</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sz w:val="24"/>
          <w:szCs w:val="24"/>
          <w:lang w:eastAsia="ru-RU"/>
        </w:rPr>
        <w:t>На уроке в начальной школе часто звучит призыв «Будьте внимательны!». В разговоре с родителями педагог в качестве объяснения неудач ученика нередко использует фразы</w:t>
      </w:r>
      <w:proofErr w:type="gramStart"/>
      <w:r w:rsidRPr="001917B4">
        <w:rPr>
          <w:rFonts w:ascii="Times New Roman" w:eastAsia="Times New Roman" w:hAnsi="Times New Roman" w:cs="Times New Roman"/>
          <w:sz w:val="24"/>
          <w:szCs w:val="24"/>
          <w:lang w:eastAsia="ru-RU"/>
        </w:rPr>
        <w:t xml:space="preserve"> :</w:t>
      </w:r>
      <w:proofErr w:type="gramEnd"/>
      <w:r w:rsidRPr="001917B4">
        <w:rPr>
          <w:rFonts w:ascii="Times New Roman" w:eastAsia="Times New Roman" w:hAnsi="Times New Roman" w:cs="Times New Roman"/>
          <w:sz w:val="24"/>
          <w:szCs w:val="24"/>
          <w:lang w:eastAsia="ru-RU"/>
        </w:rPr>
        <w:t xml:space="preserve"> «Ему не хватает внимательности»</w:t>
      </w:r>
      <w:r w:rsidR="00B070FB">
        <w:rPr>
          <w:rFonts w:ascii="Times New Roman" w:eastAsia="Times New Roman" w:hAnsi="Times New Roman" w:cs="Times New Roman"/>
          <w:sz w:val="24"/>
          <w:szCs w:val="24"/>
          <w:lang w:eastAsia="ru-RU"/>
        </w:rPr>
        <w:t xml:space="preserve">, </w:t>
      </w:r>
      <w:r w:rsidRPr="001917B4">
        <w:rPr>
          <w:rFonts w:ascii="Times New Roman" w:eastAsia="Times New Roman" w:hAnsi="Times New Roman" w:cs="Times New Roman"/>
          <w:sz w:val="24"/>
          <w:szCs w:val="24"/>
          <w:lang w:eastAsia="ru-RU"/>
        </w:rPr>
        <w:t xml:space="preserve"> «Все его ошибки от невнимательности». Невнимательность младших школьников – одна из наиболее распространённых причин снижения успеваемости. Ошибки «по невнимательности» в письменных работах, при вычислениях, при чтении – самые обидные как для учителя, так и для ученика. Кроме того, они являются предметом для упрёков и недовольства со стороны родителей. Однако</w:t>
      </w:r>
      <w:proofErr w:type="gramStart"/>
      <w:r w:rsidRPr="001917B4">
        <w:rPr>
          <w:rFonts w:ascii="Times New Roman" w:eastAsia="Times New Roman" w:hAnsi="Times New Roman" w:cs="Times New Roman"/>
          <w:sz w:val="24"/>
          <w:szCs w:val="24"/>
          <w:lang w:eastAsia="ru-RU"/>
        </w:rPr>
        <w:t>,</w:t>
      </w:r>
      <w:proofErr w:type="gramEnd"/>
      <w:r w:rsidRPr="001917B4">
        <w:rPr>
          <w:rFonts w:ascii="Times New Roman" w:eastAsia="Times New Roman" w:hAnsi="Times New Roman" w:cs="Times New Roman"/>
          <w:sz w:val="24"/>
          <w:szCs w:val="24"/>
          <w:lang w:eastAsia="ru-RU"/>
        </w:rPr>
        <w:t xml:space="preserve"> если бы родители спросили учителя, что именно должен делать ребёнок, чтобы быть внимательнее, то выяснилось бы, что далеко не каждый педагог готов ответить на этот вопрос. Попытаемся разобраться в этой проблеме и найти некоторые пути её решения.</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b/>
          <w:bCs/>
          <w:sz w:val="24"/>
          <w:szCs w:val="24"/>
          <w:lang w:eastAsia="ru-RU"/>
        </w:rPr>
        <w:t>Немного теории</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sz w:val="24"/>
          <w:szCs w:val="24"/>
          <w:lang w:eastAsia="ru-RU"/>
        </w:rPr>
        <w:t>Современные психологи трактуют внимание как концентрацию сознания на одном объекте при одновременном его отвлечении от других объектов. Внимание не существует самостоятельно, без восприятия, памяти, мышления, воображения. Более того, сами эти психические процессы «включаются» только тогда, когда возникло внимание.</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sz w:val="24"/>
          <w:szCs w:val="24"/>
          <w:lang w:eastAsia="ru-RU"/>
        </w:rPr>
        <w:t>Так, мы можем слушать многоголосый шум на перемене и ничего не слышать. Но если вдруг прозвучит наша фамилия, то орган слуха почему-то сразу различит важную для нас информацию. Что происходит? Звуковые волны долетали до нашего уха всю перемену, и мы их слушали, а когда возникло внимание к словам из-за прозвучавшей фамилии, процесс восприятия мгновенно перестроился из «слушаю» в «слышу» - возникла та самая концентрация сознания, т.е. </w:t>
      </w:r>
      <w:r w:rsidRPr="001917B4">
        <w:rPr>
          <w:rFonts w:ascii="Times New Roman" w:eastAsia="Times New Roman" w:hAnsi="Times New Roman" w:cs="Times New Roman"/>
          <w:i/>
          <w:iCs/>
          <w:sz w:val="24"/>
          <w:szCs w:val="24"/>
          <w:lang w:eastAsia="ru-RU"/>
        </w:rPr>
        <w:t>внимание</w:t>
      </w:r>
      <w:r w:rsidRPr="001917B4">
        <w:rPr>
          <w:rFonts w:ascii="Times New Roman" w:eastAsia="Times New Roman" w:hAnsi="Times New Roman" w:cs="Times New Roman"/>
          <w:sz w:val="24"/>
          <w:szCs w:val="24"/>
          <w:lang w:eastAsia="ru-RU"/>
        </w:rPr>
        <w:t>. Становится понятно, как перестраиваются психические процессы</w:t>
      </w:r>
      <w:proofErr w:type="gramStart"/>
      <w:r w:rsidRPr="001917B4">
        <w:rPr>
          <w:rFonts w:ascii="Times New Roman" w:eastAsia="Times New Roman" w:hAnsi="Times New Roman" w:cs="Times New Roman"/>
          <w:sz w:val="24"/>
          <w:szCs w:val="24"/>
          <w:lang w:eastAsia="ru-RU"/>
        </w:rPr>
        <w:t xml:space="preserve"> :</w:t>
      </w:r>
      <w:proofErr w:type="gramEnd"/>
      <w:r w:rsidRPr="001917B4">
        <w:rPr>
          <w:rFonts w:ascii="Times New Roman" w:eastAsia="Times New Roman" w:hAnsi="Times New Roman" w:cs="Times New Roman"/>
          <w:sz w:val="24"/>
          <w:szCs w:val="24"/>
          <w:lang w:eastAsia="ru-RU"/>
        </w:rPr>
        <w:t xml:space="preserve"> из «слушаю» в «слышу», из «смотрю» в «вижу», из «думаю» в «понимаю».</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sz w:val="24"/>
          <w:szCs w:val="24"/>
          <w:lang w:eastAsia="ru-RU"/>
        </w:rPr>
        <w:t>Итак, внимание не имеет собственного содержания, а является обязательной частью других познавательных процессов. Вот почему невозможно в чистом виде развивать этот процесс. Получается, чтобы быть внимательным, надо хорошо ощущать, запоминать, мыслить.</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b/>
          <w:bCs/>
          <w:sz w:val="24"/>
          <w:szCs w:val="24"/>
          <w:lang w:eastAsia="ru-RU"/>
        </w:rPr>
        <w:t>Виды и свойства внимания</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sz w:val="24"/>
          <w:szCs w:val="24"/>
          <w:lang w:eastAsia="ru-RU"/>
        </w:rPr>
        <w:t xml:space="preserve">Внимание тесно связано с интересом и поэтому подразделяется </w:t>
      </w:r>
      <w:proofErr w:type="gramStart"/>
      <w:r w:rsidRPr="001917B4">
        <w:rPr>
          <w:rFonts w:ascii="Times New Roman" w:eastAsia="Times New Roman" w:hAnsi="Times New Roman" w:cs="Times New Roman"/>
          <w:sz w:val="24"/>
          <w:szCs w:val="24"/>
          <w:lang w:eastAsia="ru-RU"/>
        </w:rPr>
        <w:t>на</w:t>
      </w:r>
      <w:proofErr w:type="gramEnd"/>
      <w:r w:rsidRPr="001917B4">
        <w:rPr>
          <w:rFonts w:ascii="Times New Roman" w:eastAsia="Times New Roman" w:hAnsi="Times New Roman" w:cs="Times New Roman"/>
          <w:sz w:val="24"/>
          <w:szCs w:val="24"/>
          <w:lang w:eastAsia="ru-RU"/>
        </w:rPr>
        <w:t> </w:t>
      </w:r>
      <w:r w:rsidRPr="001917B4">
        <w:rPr>
          <w:rFonts w:ascii="Times New Roman" w:eastAsia="Times New Roman" w:hAnsi="Times New Roman" w:cs="Times New Roman"/>
          <w:i/>
          <w:iCs/>
          <w:sz w:val="24"/>
          <w:szCs w:val="24"/>
          <w:lang w:eastAsia="ru-RU"/>
        </w:rPr>
        <w:t>произвольное </w:t>
      </w:r>
      <w:r w:rsidRPr="001917B4">
        <w:rPr>
          <w:rFonts w:ascii="Times New Roman" w:eastAsia="Times New Roman" w:hAnsi="Times New Roman" w:cs="Times New Roman"/>
          <w:sz w:val="24"/>
          <w:szCs w:val="24"/>
          <w:lang w:eastAsia="ru-RU"/>
        </w:rPr>
        <w:t>и </w:t>
      </w:r>
      <w:r w:rsidRPr="001917B4">
        <w:rPr>
          <w:rFonts w:ascii="Times New Roman" w:eastAsia="Times New Roman" w:hAnsi="Times New Roman" w:cs="Times New Roman"/>
          <w:i/>
          <w:iCs/>
          <w:sz w:val="24"/>
          <w:szCs w:val="24"/>
          <w:lang w:eastAsia="ru-RU"/>
        </w:rPr>
        <w:t>непроизвольное.</w:t>
      </w:r>
      <w:r w:rsidR="00B070FB">
        <w:rPr>
          <w:rFonts w:ascii="Times New Roman" w:eastAsia="Times New Roman" w:hAnsi="Times New Roman" w:cs="Times New Roman"/>
          <w:i/>
          <w:iCs/>
          <w:sz w:val="24"/>
          <w:szCs w:val="24"/>
          <w:lang w:eastAsia="ru-RU"/>
        </w:rPr>
        <w:t xml:space="preserve"> </w:t>
      </w:r>
      <w:r w:rsidRPr="001917B4">
        <w:rPr>
          <w:rFonts w:ascii="Times New Roman" w:eastAsia="Times New Roman" w:hAnsi="Times New Roman" w:cs="Times New Roman"/>
          <w:sz w:val="24"/>
          <w:szCs w:val="24"/>
          <w:lang w:eastAsia="ru-RU"/>
        </w:rPr>
        <w:t>Произвольное внимание подчиняется сознательным целям. Подчиняя своё внимание вначале словесным указаниям учителя, ученик постепенно научается сам формулировать стоящие перед ним задачи и организует своё внимание. Произвольное внимание требует определённого опыта, умения организовать свою деятельность. Поэтому у детей раньше возникает непроизвольное внимание, и лишь позднее, в ходе их развития формируется произвольное, преднамеренное.</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sz w:val="24"/>
          <w:szCs w:val="24"/>
          <w:lang w:eastAsia="ru-RU"/>
        </w:rPr>
        <w:t>Ещё одно свойство – </w:t>
      </w:r>
      <w:r w:rsidRPr="001917B4">
        <w:rPr>
          <w:rFonts w:ascii="Times New Roman" w:eastAsia="Times New Roman" w:hAnsi="Times New Roman" w:cs="Times New Roman"/>
          <w:i/>
          <w:iCs/>
          <w:sz w:val="24"/>
          <w:szCs w:val="24"/>
          <w:lang w:eastAsia="ru-RU"/>
        </w:rPr>
        <w:t>объём внимания</w:t>
      </w:r>
      <w:r w:rsidRPr="001917B4">
        <w:rPr>
          <w:rFonts w:ascii="Times New Roman" w:eastAsia="Times New Roman" w:hAnsi="Times New Roman" w:cs="Times New Roman"/>
          <w:sz w:val="24"/>
          <w:szCs w:val="24"/>
          <w:lang w:eastAsia="ru-RU"/>
        </w:rPr>
        <w:t xml:space="preserve">. Это количество объектов, которые одновременно могут находиться в зоне внимания человека. У младших школьников объём внимания не превышает 3-4 объектов, а у некоторых детей и того меньше. Маленький объём внимания не даёт ребёнку возможности концентрироваться на нескольких предметах, удерживать их в уме. Педагогическая коррекция объёма внимания имеет ограниченные возможности. Поэтому учителю скорее просто надо учитывать маленький объём внимания. Он будет возрастать по мере развития детского мозга. Опытные учителя, зная эту особенность, ограничивают наглядность на уроке 3-4 пособиями, не дают разных примеров более </w:t>
      </w:r>
      <w:r w:rsidRPr="001917B4">
        <w:rPr>
          <w:rFonts w:ascii="Times New Roman" w:eastAsia="Times New Roman" w:hAnsi="Times New Roman" w:cs="Times New Roman"/>
          <w:sz w:val="24"/>
          <w:szCs w:val="24"/>
          <w:lang w:eastAsia="ru-RU"/>
        </w:rPr>
        <w:lastRenderedPageBreak/>
        <w:t>обозначенного числа, даже свои объяснения нового материала выстраивают в блоки, не превышающие объёма детского внимания.</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i/>
          <w:iCs/>
          <w:sz w:val="24"/>
          <w:szCs w:val="24"/>
          <w:lang w:eastAsia="ru-RU"/>
        </w:rPr>
        <w:t>Устойчивость внимания –</w:t>
      </w:r>
      <w:r w:rsidRPr="001917B4">
        <w:rPr>
          <w:rFonts w:ascii="Times New Roman" w:eastAsia="Times New Roman" w:hAnsi="Times New Roman" w:cs="Times New Roman"/>
          <w:sz w:val="24"/>
          <w:szCs w:val="24"/>
          <w:lang w:eastAsia="ru-RU"/>
        </w:rPr>
        <w:t xml:space="preserve"> это способность сохранять концентрацию сознания на определённом объекте. У младших школьников устойчивость внимания активно возрастает к 9-10 годам. В начале учебного процесса она держится во временном диапазоне от 7 до 12 мин. Для учителя </w:t>
      </w:r>
      <w:proofErr w:type="gramStart"/>
      <w:r w:rsidRPr="001917B4">
        <w:rPr>
          <w:rFonts w:ascii="Times New Roman" w:eastAsia="Times New Roman" w:hAnsi="Times New Roman" w:cs="Times New Roman"/>
          <w:sz w:val="24"/>
          <w:szCs w:val="24"/>
          <w:lang w:eastAsia="ru-RU"/>
        </w:rPr>
        <w:t>это</w:t>
      </w:r>
      <w:proofErr w:type="gramEnd"/>
      <w:r w:rsidRPr="001917B4">
        <w:rPr>
          <w:rFonts w:ascii="Times New Roman" w:eastAsia="Times New Roman" w:hAnsi="Times New Roman" w:cs="Times New Roman"/>
          <w:sz w:val="24"/>
          <w:szCs w:val="24"/>
          <w:lang w:eastAsia="ru-RU"/>
        </w:rPr>
        <w:t xml:space="preserve"> прежде всего означает, что объяснение нового материала со всей подготовительной работой не должно длиться более 7 мин. Ошибочно было бы думать, чем больше мы подберём подготовительных упражнений, тем лучше ученики поймут новую тему. Это может быть </w:t>
      </w:r>
      <w:proofErr w:type="gramStart"/>
      <w:r w:rsidRPr="001917B4">
        <w:rPr>
          <w:rFonts w:ascii="Times New Roman" w:eastAsia="Times New Roman" w:hAnsi="Times New Roman" w:cs="Times New Roman"/>
          <w:sz w:val="24"/>
          <w:szCs w:val="24"/>
          <w:lang w:eastAsia="ru-RU"/>
        </w:rPr>
        <w:t>верно</w:t>
      </w:r>
      <w:proofErr w:type="gramEnd"/>
      <w:r w:rsidRPr="001917B4">
        <w:rPr>
          <w:rFonts w:ascii="Times New Roman" w:eastAsia="Times New Roman" w:hAnsi="Times New Roman" w:cs="Times New Roman"/>
          <w:sz w:val="24"/>
          <w:szCs w:val="24"/>
          <w:lang w:eastAsia="ru-RU"/>
        </w:rPr>
        <w:t xml:space="preserve"> только в том случае, если лимит времени не превышен. Часто при объяснении учебного материала мы видим, что ребёнок вроде бы слушает нас, не отвлекается, не разговаривает, но по взгляду видно, что концентрация ослабла. Психологи советуют на несколько секунд прервать объяснение и попросить ребят, чтобы каждый задал себе вопрос «Что я сейчас делаю?» После этого устойчивость внимания возвращается.</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proofErr w:type="spellStart"/>
      <w:r w:rsidRPr="001917B4">
        <w:rPr>
          <w:rFonts w:ascii="Times New Roman" w:eastAsia="Times New Roman" w:hAnsi="Times New Roman" w:cs="Times New Roman"/>
          <w:i/>
          <w:iCs/>
          <w:sz w:val="24"/>
          <w:szCs w:val="24"/>
          <w:lang w:eastAsia="ru-RU"/>
        </w:rPr>
        <w:t>Распределяемость</w:t>
      </w:r>
      <w:proofErr w:type="spellEnd"/>
      <w:r w:rsidRPr="001917B4">
        <w:rPr>
          <w:rFonts w:ascii="Times New Roman" w:eastAsia="Times New Roman" w:hAnsi="Times New Roman" w:cs="Times New Roman"/>
          <w:i/>
          <w:iCs/>
          <w:sz w:val="24"/>
          <w:szCs w:val="24"/>
          <w:lang w:eastAsia="ru-RU"/>
        </w:rPr>
        <w:t xml:space="preserve"> внимания</w:t>
      </w:r>
      <w:r w:rsidRPr="001917B4">
        <w:rPr>
          <w:rFonts w:ascii="Times New Roman" w:eastAsia="Times New Roman" w:hAnsi="Times New Roman" w:cs="Times New Roman"/>
          <w:sz w:val="24"/>
          <w:szCs w:val="24"/>
          <w:lang w:eastAsia="ru-RU"/>
        </w:rPr>
        <w:t xml:space="preserve"> – это концентрация сознания на двух разных объектах в одно и то же время. </w:t>
      </w:r>
      <w:proofErr w:type="gramStart"/>
      <w:r w:rsidRPr="001917B4">
        <w:rPr>
          <w:rFonts w:ascii="Times New Roman" w:eastAsia="Times New Roman" w:hAnsi="Times New Roman" w:cs="Times New Roman"/>
          <w:sz w:val="24"/>
          <w:szCs w:val="24"/>
          <w:lang w:eastAsia="ru-RU"/>
        </w:rPr>
        <w:t>Это свойство необходимо младшим школьникам, например, при выполнении комментированного письма (ребёнок должен одновременно говорить, что именно он записывает, и осуществлять процесс письма), при проверке собственных работ (нужно читать написанный текст и одновременно искать орфограммы, проверять их и сверять с написанным), при проведении математических диктантов.</w:t>
      </w:r>
      <w:proofErr w:type="gramEnd"/>
      <w:r w:rsidRPr="001917B4">
        <w:rPr>
          <w:rFonts w:ascii="Times New Roman" w:eastAsia="Times New Roman" w:hAnsi="Times New Roman" w:cs="Times New Roman"/>
          <w:sz w:val="24"/>
          <w:szCs w:val="24"/>
          <w:lang w:eastAsia="ru-RU"/>
        </w:rPr>
        <w:t xml:space="preserve"> Как видим, очень полезное и необходимое для учёбы свойство. Однако</w:t>
      </w:r>
      <w:proofErr w:type="gramStart"/>
      <w:r w:rsidRPr="001917B4">
        <w:rPr>
          <w:rFonts w:ascii="Times New Roman" w:eastAsia="Times New Roman" w:hAnsi="Times New Roman" w:cs="Times New Roman"/>
          <w:sz w:val="24"/>
          <w:szCs w:val="24"/>
          <w:lang w:eastAsia="ru-RU"/>
        </w:rPr>
        <w:t>,</w:t>
      </w:r>
      <w:proofErr w:type="gramEnd"/>
      <w:r w:rsidRPr="001917B4">
        <w:rPr>
          <w:rFonts w:ascii="Times New Roman" w:eastAsia="Times New Roman" w:hAnsi="Times New Roman" w:cs="Times New Roman"/>
          <w:sz w:val="24"/>
          <w:szCs w:val="24"/>
          <w:lang w:eastAsia="ru-RU"/>
        </w:rPr>
        <w:t xml:space="preserve"> нужно помнить что именно оно не формируется до 7 лет при нормальном психическом развитии ребёнка.. Поэтому в 1-м классе дети, отвечая у доски, способны сначала сказать, а потом написать предложение. К 8 годам распределение внимания на 2 учебных объекта становится нормой, если одно из необходимых действий хоть в какой –</w:t>
      </w:r>
      <w:r w:rsidR="00B070FB">
        <w:rPr>
          <w:rFonts w:ascii="Times New Roman" w:eastAsia="Times New Roman" w:hAnsi="Times New Roman" w:cs="Times New Roman"/>
          <w:sz w:val="24"/>
          <w:szCs w:val="24"/>
          <w:lang w:eastAsia="ru-RU"/>
        </w:rPr>
        <w:t xml:space="preserve"> </w:t>
      </w:r>
      <w:r w:rsidRPr="001917B4">
        <w:rPr>
          <w:rFonts w:ascii="Times New Roman" w:eastAsia="Times New Roman" w:hAnsi="Times New Roman" w:cs="Times New Roman"/>
          <w:sz w:val="24"/>
          <w:szCs w:val="24"/>
          <w:lang w:eastAsia="ru-RU"/>
        </w:rPr>
        <w:t xml:space="preserve">то степени автоматизировано. Если у школьника автоматизировался процесс письма (ему не надо вспоминать каждый графический символ), тогда он может </w:t>
      </w:r>
      <w:proofErr w:type="gramStart"/>
      <w:r w:rsidRPr="001917B4">
        <w:rPr>
          <w:rFonts w:ascii="Times New Roman" w:eastAsia="Times New Roman" w:hAnsi="Times New Roman" w:cs="Times New Roman"/>
          <w:sz w:val="24"/>
          <w:szCs w:val="24"/>
          <w:lang w:eastAsia="ru-RU"/>
        </w:rPr>
        <w:t>научиться одновременно при этом говорить</w:t>
      </w:r>
      <w:proofErr w:type="gramEnd"/>
      <w:r w:rsidRPr="001917B4">
        <w:rPr>
          <w:rFonts w:ascii="Times New Roman" w:eastAsia="Times New Roman" w:hAnsi="Times New Roman" w:cs="Times New Roman"/>
          <w:sz w:val="24"/>
          <w:szCs w:val="24"/>
          <w:lang w:eastAsia="ru-RU"/>
        </w:rPr>
        <w:t>.</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i/>
          <w:iCs/>
          <w:sz w:val="24"/>
          <w:szCs w:val="24"/>
          <w:lang w:eastAsia="ru-RU"/>
        </w:rPr>
        <w:t>Концентрация внимания </w:t>
      </w:r>
      <w:r w:rsidRPr="001917B4">
        <w:rPr>
          <w:rFonts w:ascii="Times New Roman" w:eastAsia="Times New Roman" w:hAnsi="Times New Roman" w:cs="Times New Roman"/>
          <w:sz w:val="24"/>
          <w:szCs w:val="24"/>
          <w:lang w:eastAsia="ru-RU"/>
        </w:rPr>
        <w:t xml:space="preserve">– сосредоточенность на объекте внимания, процесс погружения. Иногда человек настолько углубляется в выполнении того или иного дела, увлечён чтением книги, просмотром фильма, что ничего не видит и не слышит вокруг. Наверное,  все мы мечтаем о том, чтобы ученики так увлечённо решали задачи или писали упражнения. Если же ученик не умеет сосредотачивать своё внимание, то его сознание как бы скользит по предметам, не задерживаясь подолгу на </w:t>
      </w:r>
      <w:proofErr w:type="gramStart"/>
      <w:r w:rsidRPr="001917B4">
        <w:rPr>
          <w:rFonts w:ascii="Times New Roman" w:eastAsia="Times New Roman" w:hAnsi="Times New Roman" w:cs="Times New Roman"/>
          <w:sz w:val="24"/>
          <w:szCs w:val="24"/>
          <w:lang w:eastAsia="ru-RU"/>
        </w:rPr>
        <w:t>каком-либо</w:t>
      </w:r>
      <w:proofErr w:type="gramEnd"/>
      <w:r w:rsidRPr="001917B4">
        <w:rPr>
          <w:rFonts w:ascii="Times New Roman" w:eastAsia="Times New Roman" w:hAnsi="Times New Roman" w:cs="Times New Roman"/>
          <w:sz w:val="24"/>
          <w:szCs w:val="24"/>
          <w:lang w:eastAsia="ru-RU"/>
        </w:rPr>
        <w:t xml:space="preserve"> из них. В результате впечатление от предмета остаётся расплывчатым, нечётким. Причин, снижающие концентрацию внимания несколько. </w:t>
      </w:r>
      <w:proofErr w:type="gramStart"/>
      <w:r w:rsidRPr="001917B4">
        <w:rPr>
          <w:rFonts w:ascii="Times New Roman" w:eastAsia="Times New Roman" w:hAnsi="Times New Roman" w:cs="Times New Roman"/>
          <w:sz w:val="24"/>
          <w:szCs w:val="24"/>
          <w:lang w:eastAsia="ru-RU"/>
        </w:rPr>
        <w:t>Как это не удивительно, одна</w:t>
      </w:r>
      <w:proofErr w:type="gramEnd"/>
      <w:r w:rsidRPr="001917B4">
        <w:rPr>
          <w:rFonts w:ascii="Times New Roman" w:eastAsia="Times New Roman" w:hAnsi="Times New Roman" w:cs="Times New Roman"/>
          <w:sz w:val="24"/>
          <w:szCs w:val="24"/>
          <w:lang w:eastAsia="ru-RU"/>
        </w:rPr>
        <w:t xml:space="preserve"> из причин – наличие у ребёнка аденоидов. Этот воспалительный процесс не позволяет мозгу получать достаточное количество кислорода и, как следствие, формирует рассеянное внимание. Самой большой проблемой современных детей является просмотр телевизора, а теперь добавился ещё и компьютер. Дело в том, что мелькание кадров требует поверхностного взгляда, концентрированный взгляд при длительном смотрении вызывает головную боль. Если дети много смотрят телевизор, они легко вырабатывают поверхностный взгляд и переносят его на другие виды деятельности.</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b/>
          <w:bCs/>
          <w:sz w:val="24"/>
          <w:szCs w:val="24"/>
          <w:lang w:eastAsia="ru-RU"/>
        </w:rPr>
        <w:t>Особенности внимания младших школьников</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sz w:val="24"/>
          <w:szCs w:val="24"/>
          <w:lang w:eastAsia="ru-RU"/>
        </w:rPr>
        <w:t>На протяжении обучения ребёнка в начальном звене в развитии процесса внимания происходят существенные изменения, идёт интенсивное развитие всех его свойств</w:t>
      </w:r>
      <w:proofErr w:type="gramStart"/>
      <w:r w:rsidRPr="001917B4">
        <w:rPr>
          <w:rFonts w:ascii="Times New Roman" w:eastAsia="Times New Roman" w:hAnsi="Times New Roman" w:cs="Times New Roman"/>
          <w:sz w:val="24"/>
          <w:szCs w:val="24"/>
          <w:lang w:eastAsia="ru-RU"/>
        </w:rPr>
        <w:t xml:space="preserve"> :</w:t>
      </w:r>
      <w:proofErr w:type="gramEnd"/>
      <w:r w:rsidRPr="001917B4">
        <w:rPr>
          <w:rFonts w:ascii="Times New Roman" w:eastAsia="Times New Roman" w:hAnsi="Times New Roman" w:cs="Times New Roman"/>
          <w:sz w:val="24"/>
          <w:szCs w:val="24"/>
          <w:lang w:eastAsia="ru-RU"/>
        </w:rPr>
        <w:t xml:space="preserve"> особенно резко (в 2 раза) увеличивается объём внимания, к 9- 10 годам дети способны достаточно долго сохранять и выполнять произвольно заданную программу действий. Исследования показывают, что различные свойства внимания имеют неодинаковый «вклад» в успешность обучения. Так, при овладении математикой ведущая роль принадлежит объёму внимания, а обучение чтению связано с устойчивостью внимания. </w:t>
      </w:r>
      <w:r w:rsidRPr="001917B4">
        <w:rPr>
          <w:rFonts w:ascii="Times New Roman" w:eastAsia="Times New Roman" w:hAnsi="Times New Roman" w:cs="Times New Roman"/>
          <w:sz w:val="24"/>
          <w:szCs w:val="24"/>
          <w:lang w:eastAsia="ru-RU"/>
        </w:rPr>
        <w:lastRenderedPageBreak/>
        <w:t>Из этого можно сделать вывод</w:t>
      </w:r>
      <w:proofErr w:type="gramStart"/>
      <w:r w:rsidRPr="001917B4">
        <w:rPr>
          <w:rFonts w:ascii="Times New Roman" w:eastAsia="Times New Roman" w:hAnsi="Times New Roman" w:cs="Times New Roman"/>
          <w:sz w:val="24"/>
          <w:szCs w:val="24"/>
          <w:lang w:eastAsia="ru-RU"/>
        </w:rPr>
        <w:t xml:space="preserve"> :</w:t>
      </w:r>
      <w:proofErr w:type="gramEnd"/>
      <w:r w:rsidRPr="001917B4">
        <w:rPr>
          <w:rFonts w:ascii="Times New Roman" w:eastAsia="Times New Roman" w:hAnsi="Times New Roman" w:cs="Times New Roman"/>
          <w:sz w:val="24"/>
          <w:szCs w:val="24"/>
          <w:lang w:eastAsia="ru-RU"/>
        </w:rPr>
        <w:t xml:space="preserve"> развивая различные свойства внимания, можно повысить успеваемость школьников по разным предметам.</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b/>
          <w:bCs/>
          <w:sz w:val="24"/>
          <w:szCs w:val="24"/>
          <w:lang w:eastAsia="ru-RU"/>
        </w:rPr>
        <w:t>Как собрать внимание детей?</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sz w:val="24"/>
          <w:szCs w:val="24"/>
          <w:lang w:eastAsia="ru-RU"/>
        </w:rPr>
        <w:t>Всем педагогам известно, как трудно порой привести класс в рабочее состояние после перемены или урока физкультуры. Перевозбуждённые ребята не в состоянии сразу сосредоточиться на учебных заданиях. Для того</w:t>
      </w:r>
      <w:proofErr w:type="gramStart"/>
      <w:r w:rsidRPr="001917B4">
        <w:rPr>
          <w:rFonts w:ascii="Times New Roman" w:eastAsia="Times New Roman" w:hAnsi="Times New Roman" w:cs="Times New Roman"/>
          <w:sz w:val="24"/>
          <w:szCs w:val="24"/>
          <w:lang w:eastAsia="ru-RU"/>
        </w:rPr>
        <w:t>,</w:t>
      </w:r>
      <w:proofErr w:type="gramEnd"/>
      <w:r w:rsidRPr="001917B4">
        <w:rPr>
          <w:rFonts w:ascii="Times New Roman" w:eastAsia="Times New Roman" w:hAnsi="Times New Roman" w:cs="Times New Roman"/>
          <w:sz w:val="24"/>
          <w:szCs w:val="24"/>
          <w:lang w:eastAsia="ru-RU"/>
        </w:rPr>
        <w:t xml:space="preserve"> чтобы вызвать у детей состояние так называемого </w:t>
      </w:r>
      <w:proofErr w:type="spellStart"/>
      <w:r w:rsidRPr="001917B4">
        <w:rPr>
          <w:rFonts w:ascii="Times New Roman" w:eastAsia="Times New Roman" w:hAnsi="Times New Roman" w:cs="Times New Roman"/>
          <w:sz w:val="24"/>
          <w:szCs w:val="24"/>
          <w:lang w:eastAsia="ru-RU"/>
        </w:rPr>
        <w:t>предвнимания</w:t>
      </w:r>
      <w:proofErr w:type="spellEnd"/>
      <w:r w:rsidRPr="001917B4">
        <w:rPr>
          <w:rFonts w:ascii="Times New Roman" w:eastAsia="Times New Roman" w:hAnsi="Times New Roman" w:cs="Times New Roman"/>
          <w:sz w:val="24"/>
          <w:szCs w:val="24"/>
          <w:lang w:eastAsia="ru-RU"/>
        </w:rPr>
        <w:t xml:space="preserve"> и немного успокоить их, можно использовать такие приёмы:</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i/>
          <w:iCs/>
          <w:sz w:val="24"/>
          <w:szCs w:val="24"/>
          <w:lang w:eastAsia="ru-RU"/>
        </w:rPr>
        <w:t>а) Знак «Внимание!»</w:t>
      </w:r>
      <w:r w:rsidRPr="001917B4">
        <w:rPr>
          <w:rFonts w:ascii="Times New Roman" w:eastAsia="Times New Roman" w:hAnsi="Times New Roman" w:cs="Times New Roman"/>
          <w:sz w:val="24"/>
          <w:szCs w:val="24"/>
          <w:lang w:eastAsia="ru-RU"/>
        </w:rPr>
        <w:t> - учитель поднимает круг с красным восклицательным знаком в центре</w:t>
      </w:r>
      <w:proofErr w:type="gramStart"/>
      <w:r w:rsidRPr="001917B4">
        <w:rPr>
          <w:rFonts w:ascii="Times New Roman" w:eastAsia="Times New Roman" w:hAnsi="Times New Roman" w:cs="Times New Roman"/>
          <w:sz w:val="24"/>
          <w:szCs w:val="24"/>
          <w:lang w:eastAsia="ru-RU"/>
        </w:rPr>
        <w:t xml:space="preserve"> ;</w:t>
      </w:r>
      <w:proofErr w:type="gramEnd"/>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i/>
          <w:iCs/>
          <w:sz w:val="24"/>
          <w:szCs w:val="24"/>
          <w:lang w:eastAsia="ru-RU"/>
        </w:rPr>
        <w:t>б) «Радуга внимания»</w:t>
      </w:r>
      <w:r w:rsidRPr="001917B4">
        <w:rPr>
          <w:rFonts w:ascii="Times New Roman" w:eastAsia="Times New Roman" w:hAnsi="Times New Roman" w:cs="Times New Roman"/>
          <w:sz w:val="24"/>
          <w:szCs w:val="24"/>
          <w:lang w:eastAsia="ru-RU"/>
        </w:rPr>
        <w:t> - этот приём на концентрацию внимания. Для его проведения понадобится простое оборудование</w:t>
      </w:r>
      <w:proofErr w:type="gramStart"/>
      <w:r w:rsidRPr="001917B4">
        <w:rPr>
          <w:rFonts w:ascii="Times New Roman" w:eastAsia="Times New Roman" w:hAnsi="Times New Roman" w:cs="Times New Roman"/>
          <w:sz w:val="24"/>
          <w:szCs w:val="24"/>
          <w:lang w:eastAsia="ru-RU"/>
        </w:rPr>
        <w:t xml:space="preserve"> :</w:t>
      </w:r>
      <w:proofErr w:type="gramEnd"/>
      <w:r w:rsidRPr="001917B4">
        <w:rPr>
          <w:rFonts w:ascii="Times New Roman" w:eastAsia="Times New Roman" w:hAnsi="Times New Roman" w:cs="Times New Roman"/>
          <w:sz w:val="24"/>
          <w:szCs w:val="24"/>
          <w:lang w:eastAsia="ru-RU"/>
        </w:rPr>
        <w:t xml:space="preserve"> 7 белых альбомных листов с цветным кругом в центре, его диаметр – 7 см. Цвета кругов : красный, оранжевый, жёлтый, зелёный, </w:t>
      </w:r>
      <w:proofErr w:type="spellStart"/>
      <w:r w:rsidRPr="001917B4">
        <w:rPr>
          <w:rFonts w:ascii="Times New Roman" w:eastAsia="Times New Roman" w:hAnsi="Times New Roman" w:cs="Times New Roman"/>
          <w:sz w:val="24"/>
          <w:szCs w:val="24"/>
          <w:lang w:eastAsia="ru-RU"/>
        </w:rPr>
        <w:t>голубой</w:t>
      </w:r>
      <w:proofErr w:type="spellEnd"/>
      <w:r w:rsidRPr="001917B4">
        <w:rPr>
          <w:rFonts w:ascii="Times New Roman" w:eastAsia="Times New Roman" w:hAnsi="Times New Roman" w:cs="Times New Roman"/>
          <w:sz w:val="24"/>
          <w:szCs w:val="24"/>
          <w:lang w:eastAsia="ru-RU"/>
        </w:rPr>
        <w:t xml:space="preserve">, синий, фиолетовый. Каждый цвет соответствует какому-либо дню недели. Лист прикрепляется к доске. Включается приятная спокойная музыка. </w:t>
      </w:r>
      <w:proofErr w:type="gramStart"/>
      <w:r w:rsidRPr="001917B4">
        <w:rPr>
          <w:rFonts w:ascii="Times New Roman" w:eastAsia="Times New Roman" w:hAnsi="Times New Roman" w:cs="Times New Roman"/>
          <w:sz w:val="24"/>
          <w:szCs w:val="24"/>
          <w:lang w:eastAsia="ru-RU"/>
        </w:rPr>
        <w:t>Учащиеся</w:t>
      </w:r>
      <w:proofErr w:type="gramEnd"/>
      <w:r w:rsidRPr="001917B4">
        <w:rPr>
          <w:rFonts w:ascii="Times New Roman" w:eastAsia="Times New Roman" w:hAnsi="Times New Roman" w:cs="Times New Roman"/>
          <w:sz w:val="24"/>
          <w:szCs w:val="24"/>
          <w:lang w:eastAsia="ru-RU"/>
        </w:rPr>
        <w:t xml:space="preserve"> молча смотрят в центр листа 30 сек., затем закрывают глаза и ещё 30 сек. удерживают перед собой образ листа с кругом.</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i/>
          <w:iCs/>
          <w:sz w:val="24"/>
          <w:szCs w:val="24"/>
          <w:lang w:eastAsia="ru-RU"/>
        </w:rPr>
        <w:t xml:space="preserve">в) «Охотники племени </w:t>
      </w:r>
      <w:proofErr w:type="spellStart"/>
      <w:r w:rsidRPr="001917B4">
        <w:rPr>
          <w:rFonts w:ascii="Times New Roman" w:eastAsia="Times New Roman" w:hAnsi="Times New Roman" w:cs="Times New Roman"/>
          <w:i/>
          <w:iCs/>
          <w:sz w:val="24"/>
          <w:szCs w:val="24"/>
          <w:lang w:eastAsia="ru-RU"/>
        </w:rPr>
        <w:t>Юмба</w:t>
      </w:r>
      <w:proofErr w:type="spellEnd"/>
      <w:r w:rsidRPr="001917B4">
        <w:rPr>
          <w:rFonts w:ascii="Times New Roman" w:eastAsia="Times New Roman" w:hAnsi="Times New Roman" w:cs="Times New Roman"/>
          <w:i/>
          <w:iCs/>
          <w:sz w:val="24"/>
          <w:szCs w:val="24"/>
          <w:lang w:eastAsia="ru-RU"/>
        </w:rPr>
        <w:t>» </w:t>
      </w:r>
      <w:r w:rsidRPr="001917B4">
        <w:rPr>
          <w:rFonts w:ascii="Times New Roman" w:eastAsia="Times New Roman" w:hAnsi="Times New Roman" w:cs="Times New Roman"/>
          <w:sz w:val="24"/>
          <w:szCs w:val="24"/>
          <w:lang w:eastAsia="ru-RU"/>
        </w:rPr>
        <w:t xml:space="preserve">- учитель предлагает детям представить себя индейцами племени </w:t>
      </w:r>
      <w:proofErr w:type="spellStart"/>
      <w:r w:rsidRPr="001917B4">
        <w:rPr>
          <w:rFonts w:ascii="Times New Roman" w:eastAsia="Times New Roman" w:hAnsi="Times New Roman" w:cs="Times New Roman"/>
          <w:sz w:val="24"/>
          <w:szCs w:val="24"/>
          <w:lang w:eastAsia="ru-RU"/>
        </w:rPr>
        <w:t>Юмба</w:t>
      </w:r>
      <w:proofErr w:type="spellEnd"/>
      <w:r w:rsidRPr="001917B4">
        <w:rPr>
          <w:rFonts w:ascii="Times New Roman" w:eastAsia="Times New Roman" w:hAnsi="Times New Roman" w:cs="Times New Roman"/>
          <w:sz w:val="24"/>
          <w:szCs w:val="24"/>
          <w:lang w:eastAsia="ru-RU"/>
        </w:rPr>
        <w:t>. Их основным занятием является охота. Охотники должны быть очень внимательными, уметь замечать и слышать всё, что происходит вокруг. Примерные слова учителя</w:t>
      </w:r>
      <w:proofErr w:type="gramStart"/>
      <w:r w:rsidRPr="001917B4">
        <w:rPr>
          <w:rFonts w:ascii="Times New Roman" w:eastAsia="Times New Roman" w:hAnsi="Times New Roman" w:cs="Times New Roman"/>
          <w:sz w:val="24"/>
          <w:szCs w:val="24"/>
          <w:lang w:eastAsia="ru-RU"/>
        </w:rPr>
        <w:t xml:space="preserve"> :</w:t>
      </w:r>
      <w:proofErr w:type="gramEnd"/>
      <w:r w:rsidRPr="001917B4">
        <w:rPr>
          <w:rFonts w:ascii="Times New Roman" w:eastAsia="Times New Roman" w:hAnsi="Times New Roman" w:cs="Times New Roman"/>
          <w:sz w:val="24"/>
          <w:szCs w:val="24"/>
          <w:lang w:eastAsia="ru-RU"/>
        </w:rPr>
        <w:t xml:space="preserve"> « Представьте, что вы находитесь на охоте. Давайте на время замолчим, так, чтобы в классе стало совсем тихо. Постарайтесь услышать всевозможные шумы, угадать их происхождение». Чтобы было интереснее, учитель может специально организовать некоторые шумы и звуки.</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i/>
          <w:iCs/>
          <w:sz w:val="24"/>
          <w:szCs w:val="24"/>
          <w:lang w:eastAsia="ru-RU"/>
        </w:rPr>
        <w:t>г) «Кто меня слышит…»</w:t>
      </w:r>
      <w:r w:rsidRPr="001917B4">
        <w:rPr>
          <w:rFonts w:ascii="Times New Roman" w:eastAsia="Times New Roman" w:hAnsi="Times New Roman" w:cs="Times New Roman"/>
          <w:sz w:val="24"/>
          <w:szCs w:val="24"/>
          <w:lang w:eastAsia="ru-RU"/>
        </w:rPr>
        <w:t>  Если в классе возник шум и дети никак не угомонятся, учитель может тихо произнести следующую фразу: «Кто меня слышит, поднимите правую руку». Некоторые ученики наверняка услышат и поднимут правую руку. Далее учитель тихо произносит</w:t>
      </w:r>
      <w:proofErr w:type="gramStart"/>
      <w:r w:rsidRPr="001917B4">
        <w:rPr>
          <w:rFonts w:ascii="Times New Roman" w:eastAsia="Times New Roman" w:hAnsi="Times New Roman" w:cs="Times New Roman"/>
          <w:sz w:val="24"/>
          <w:szCs w:val="24"/>
          <w:lang w:eastAsia="ru-RU"/>
        </w:rPr>
        <w:t xml:space="preserve"> :</w:t>
      </w:r>
      <w:proofErr w:type="gramEnd"/>
      <w:r w:rsidRPr="001917B4">
        <w:rPr>
          <w:rFonts w:ascii="Times New Roman" w:eastAsia="Times New Roman" w:hAnsi="Times New Roman" w:cs="Times New Roman"/>
          <w:sz w:val="24"/>
          <w:szCs w:val="24"/>
          <w:lang w:eastAsia="ru-RU"/>
        </w:rPr>
        <w:t xml:space="preserve"> «Кто меня слышит, поднимите обе руки». Некоторые дети поднимут обе руки. Учитель тихо произносит фразу, растягивая слова</w:t>
      </w:r>
      <w:proofErr w:type="gramStart"/>
      <w:r w:rsidRPr="001917B4">
        <w:rPr>
          <w:rFonts w:ascii="Times New Roman" w:eastAsia="Times New Roman" w:hAnsi="Times New Roman" w:cs="Times New Roman"/>
          <w:sz w:val="24"/>
          <w:szCs w:val="24"/>
          <w:lang w:eastAsia="ru-RU"/>
        </w:rPr>
        <w:t xml:space="preserve"> :</w:t>
      </w:r>
      <w:proofErr w:type="gramEnd"/>
      <w:r w:rsidRPr="001917B4">
        <w:rPr>
          <w:rFonts w:ascii="Times New Roman" w:eastAsia="Times New Roman" w:hAnsi="Times New Roman" w:cs="Times New Roman"/>
          <w:sz w:val="24"/>
          <w:szCs w:val="24"/>
          <w:lang w:eastAsia="ru-RU"/>
        </w:rPr>
        <w:t xml:space="preserve"> «Кто меня слышит, хлопните в ладоши 2 раза». Тут раздадутся хлопки, которые  настораживают даже тех, кто до сих пор никак не реагировал на слова учителя. Учитель тихо произносит</w:t>
      </w:r>
      <w:proofErr w:type="gramStart"/>
      <w:r w:rsidRPr="001917B4">
        <w:rPr>
          <w:rFonts w:ascii="Times New Roman" w:eastAsia="Times New Roman" w:hAnsi="Times New Roman" w:cs="Times New Roman"/>
          <w:sz w:val="24"/>
          <w:szCs w:val="24"/>
          <w:lang w:eastAsia="ru-RU"/>
        </w:rPr>
        <w:t xml:space="preserve"> :</w:t>
      </w:r>
      <w:proofErr w:type="gramEnd"/>
      <w:r w:rsidRPr="001917B4">
        <w:rPr>
          <w:rFonts w:ascii="Times New Roman" w:eastAsia="Times New Roman" w:hAnsi="Times New Roman" w:cs="Times New Roman"/>
          <w:sz w:val="24"/>
          <w:szCs w:val="24"/>
          <w:lang w:eastAsia="ru-RU"/>
        </w:rPr>
        <w:t xml:space="preserve"> «Кто меня слышит, встаньте». После этого обычно встают все ученики, и в классе наступает тишина. Педагог достигает своей цел</w:t>
      </w:r>
      <w:proofErr w:type="gramStart"/>
      <w:r w:rsidRPr="001917B4">
        <w:rPr>
          <w:rFonts w:ascii="Times New Roman" w:eastAsia="Times New Roman" w:hAnsi="Times New Roman" w:cs="Times New Roman"/>
          <w:sz w:val="24"/>
          <w:szCs w:val="24"/>
          <w:lang w:eastAsia="ru-RU"/>
        </w:rPr>
        <w:t>и-</w:t>
      </w:r>
      <w:proofErr w:type="gramEnd"/>
      <w:r w:rsidRPr="001917B4">
        <w:rPr>
          <w:rFonts w:ascii="Times New Roman" w:eastAsia="Times New Roman" w:hAnsi="Times New Roman" w:cs="Times New Roman"/>
          <w:sz w:val="24"/>
          <w:szCs w:val="24"/>
          <w:lang w:eastAsia="ru-RU"/>
        </w:rPr>
        <w:t xml:space="preserve"> внимание детей обращено на него. Этот приём, к сожалению, нельзя часто применять в одном и том же классе</w:t>
      </w:r>
      <w:proofErr w:type="gramStart"/>
      <w:r w:rsidRPr="001917B4">
        <w:rPr>
          <w:rFonts w:ascii="Times New Roman" w:eastAsia="Times New Roman" w:hAnsi="Times New Roman" w:cs="Times New Roman"/>
          <w:sz w:val="24"/>
          <w:szCs w:val="24"/>
          <w:lang w:eastAsia="ru-RU"/>
        </w:rPr>
        <w:t xml:space="preserve"> :</w:t>
      </w:r>
      <w:proofErr w:type="gramEnd"/>
      <w:r w:rsidRPr="001917B4">
        <w:rPr>
          <w:rFonts w:ascii="Times New Roman" w:eastAsia="Times New Roman" w:hAnsi="Times New Roman" w:cs="Times New Roman"/>
          <w:sz w:val="24"/>
          <w:szCs w:val="24"/>
          <w:lang w:eastAsia="ru-RU"/>
        </w:rPr>
        <w:t xml:space="preserve"> здесь многое построено на эффекте неожиданности.</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proofErr w:type="spellStart"/>
      <w:r w:rsidRPr="001917B4">
        <w:rPr>
          <w:rFonts w:ascii="Times New Roman" w:eastAsia="Times New Roman" w:hAnsi="Times New Roman" w:cs="Times New Roman"/>
          <w:i/>
          <w:iCs/>
          <w:sz w:val="24"/>
          <w:szCs w:val="24"/>
          <w:lang w:eastAsia="ru-RU"/>
        </w:rPr>
        <w:t>д</w:t>
      </w:r>
      <w:proofErr w:type="spellEnd"/>
      <w:r w:rsidRPr="001917B4">
        <w:rPr>
          <w:rFonts w:ascii="Times New Roman" w:eastAsia="Times New Roman" w:hAnsi="Times New Roman" w:cs="Times New Roman"/>
          <w:i/>
          <w:iCs/>
          <w:sz w:val="24"/>
          <w:szCs w:val="24"/>
          <w:lang w:eastAsia="ru-RU"/>
        </w:rPr>
        <w:t>) «Запрещённое движение»</w:t>
      </w:r>
      <w:r w:rsidRPr="001917B4">
        <w:rPr>
          <w:rFonts w:ascii="Times New Roman" w:eastAsia="Times New Roman" w:hAnsi="Times New Roman" w:cs="Times New Roman"/>
          <w:sz w:val="24"/>
          <w:szCs w:val="24"/>
          <w:lang w:eastAsia="ru-RU"/>
        </w:rPr>
        <w:t xml:space="preserve"> - эту игру на внимание можно использовать как заключительный момент физкультминутки. Учитель заранее договаривается с детьми, какое показываемое им движение будет «запрещённым» (например, нельзя поднимать руки вверх). Педагог показывает ученикам разные движения (в том числе и </w:t>
      </w:r>
      <w:proofErr w:type="gramStart"/>
      <w:r w:rsidRPr="001917B4">
        <w:rPr>
          <w:rFonts w:ascii="Times New Roman" w:eastAsia="Times New Roman" w:hAnsi="Times New Roman" w:cs="Times New Roman"/>
          <w:sz w:val="24"/>
          <w:szCs w:val="24"/>
          <w:lang w:eastAsia="ru-RU"/>
        </w:rPr>
        <w:t>запрещённое</w:t>
      </w:r>
      <w:proofErr w:type="gramEnd"/>
      <w:r w:rsidRPr="001917B4">
        <w:rPr>
          <w:rFonts w:ascii="Times New Roman" w:eastAsia="Times New Roman" w:hAnsi="Times New Roman" w:cs="Times New Roman"/>
          <w:sz w:val="24"/>
          <w:szCs w:val="24"/>
          <w:lang w:eastAsia="ru-RU"/>
        </w:rPr>
        <w:t>), постепенно увеличивая темп. Тот, кто повторил запрещённое движение, выбывает из игры.</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i/>
          <w:iCs/>
          <w:sz w:val="24"/>
          <w:szCs w:val="24"/>
          <w:lang w:eastAsia="ru-RU"/>
        </w:rPr>
        <w:t xml:space="preserve">е) «Пожалуйста» </w:t>
      </w:r>
      <w:proofErr w:type="gramStart"/>
      <w:r w:rsidRPr="001917B4">
        <w:rPr>
          <w:rFonts w:ascii="Times New Roman" w:eastAsia="Times New Roman" w:hAnsi="Times New Roman" w:cs="Times New Roman"/>
          <w:i/>
          <w:iCs/>
          <w:sz w:val="24"/>
          <w:szCs w:val="24"/>
          <w:lang w:eastAsia="ru-RU"/>
        </w:rPr>
        <w:t>:</w:t>
      </w:r>
      <w:r w:rsidRPr="001917B4">
        <w:rPr>
          <w:rFonts w:ascii="Times New Roman" w:eastAsia="Times New Roman" w:hAnsi="Times New Roman" w:cs="Times New Roman"/>
          <w:sz w:val="24"/>
          <w:szCs w:val="24"/>
          <w:lang w:eastAsia="ru-RU"/>
        </w:rPr>
        <w:t>у</w:t>
      </w:r>
      <w:proofErr w:type="gramEnd"/>
      <w:r w:rsidRPr="001917B4">
        <w:rPr>
          <w:rFonts w:ascii="Times New Roman" w:eastAsia="Times New Roman" w:hAnsi="Times New Roman" w:cs="Times New Roman"/>
          <w:sz w:val="24"/>
          <w:szCs w:val="24"/>
          <w:lang w:eastAsia="ru-RU"/>
        </w:rPr>
        <w:t>читель показывает различные движения, если при этом произносится слово «Пожалуйста», движения повторяются детьми, если слово не прозвучало, повторять движение нельзя.</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i/>
          <w:iCs/>
          <w:sz w:val="24"/>
          <w:szCs w:val="24"/>
          <w:lang w:eastAsia="ru-RU"/>
        </w:rPr>
        <w:t>ж) «Слушай мой голос»: </w:t>
      </w:r>
      <w:r w:rsidRPr="001917B4">
        <w:rPr>
          <w:rFonts w:ascii="Times New Roman" w:eastAsia="Times New Roman" w:hAnsi="Times New Roman" w:cs="Times New Roman"/>
          <w:sz w:val="24"/>
          <w:szCs w:val="24"/>
          <w:lang w:eastAsia="ru-RU"/>
        </w:rPr>
        <w:t>учитель называет движения, а сам показывает другие, стараясь запутать детей, ученикам надо выполнять только те движения, которые произносит педагог.</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b/>
          <w:bCs/>
          <w:sz w:val="24"/>
          <w:szCs w:val="24"/>
          <w:lang w:eastAsia="ru-RU"/>
        </w:rPr>
        <w:t>Как выбрать время для проведения проверочных работ?</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sz w:val="24"/>
          <w:szCs w:val="24"/>
          <w:lang w:eastAsia="ru-RU"/>
        </w:rPr>
        <w:t>Эта информация, возможно, поможет учителям правильно выбрать время для наиболее значимых уроков. Психологи провели специальное исследование</w:t>
      </w:r>
      <w:proofErr w:type="gramStart"/>
      <w:r w:rsidRPr="001917B4">
        <w:rPr>
          <w:rFonts w:ascii="Times New Roman" w:eastAsia="Times New Roman" w:hAnsi="Times New Roman" w:cs="Times New Roman"/>
          <w:sz w:val="24"/>
          <w:szCs w:val="24"/>
          <w:lang w:eastAsia="ru-RU"/>
        </w:rPr>
        <w:t xml:space="preserve"> :</w:t>
      </w:r>
      <w:proofErr w:type="gramEnd"/>
      <w:r w:rsidRPr="001917B4">
        <w:rPr>
          <w:rFonts w:ascii="Times New Roman" w:eastAsia="Times New Roman" w:hAnsi="Times New Roman" w:cs="Times New Roman"/>
          <w:sz w:val="24"/>
          <w:szCs w:val="24"/>
          <w:lang w:eastAsia="ru-RU"/>
        </w:rPr>
        <w:t xml:space="preserve"> изучались особенности внимания у одних и тех же школьников в процессе их обучения в 1, 2 и 3 классах. </w:t>
      </w:r>
      <w:r w:rsidRPr="001917B4">
        <w:rPr>
          <w:rFonts w:ascii="Times New Roman" w:eastAsia="Times New Roman" w:hAnsi="Times New Roman" w:cs="Times New Roman"/>
          <w:sz w:val="24"/>
          <w:szCs w:val="24"/>
          <w:lang w:eastAsia="ru-RU"/>
        </w:rPr>
        <w:lastRenderedPageBreak/>
        <w:t>Оказалось, что большинства первоклассников характерна единая динамика устойчивости внимания в течение дня. Начиная работу с исходно высокого уровня, они демонстрируют тенденцию к спаду внимания уже после первого урока. Иными словами, устойчивости внимания им хватает лишь на 35-40 минут 1-го урока. При обучении во 2 классе динамика внимания у этих же детей в течение дня выглядит по-другому. У большинства детей пик активности приходится на 2-3 уроки. Примерно такая же картина наблюдается в 3-4 классах.</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sz w:val="24"/>
          <w:szCs w:val="24"/>
          <w:lang w:eastAsia="ru-RU"/>
        </w:rPr>
        <w:t>Объяснить это можно следующим образом</w:t>
      </w:r>
      <w:proofErr w:type="gramStart"/>
      <w:r w:rsidRPr="001917B4">
        <w:rPr>
          <w:rFonts w:ascii="Times New Roman" w:eastAsia="Times New Roman" w:hAnsi="Times New Roman" w:cs="Times New Roman"/>
          <w:sz w:val="24"/>
          <w:szCs w:val="24"/>
          <w:lang w:eastAsia="ru-RU"/>
        </w:rPr>
        <w:t xml:space="preserve"> :</w:t>
      </w:r>
      <w:proofErr w:type="gramEnd"/>
      <w:r w:rsidRPr="001917B4">
        <w:rPr>
          <w:rFonts w:ascii="Times New Roman" w:eastAsia="Times New Roman" w:hAnsi="Times New Roman" w:cs="Times New Roman"/>
          <w:sz w:val="24"/>
          <w:szCs w:val="24"/>
          <w:lang w:eastAsia="ru-RU"/>
        </w:rPr>
        <w:t xml:space="preserve"> первоклассники, с большой готовностью идущие в школу, уже заранее настраиваются на работу, предвосхищают новое, интересное, неожиданное. Эта установка на всеобъемлющее восприятие приводит к быстрому истощению и усталости. Начиная со 2 класса, непосредственный интерес к школе несколько остывает, зато появляются некоторые навыки учебного труда, среди них и навык управления своим вниманием, синхронизации его с задачами учебной работы.</w:t>
      </w:r>
    </w:p>
    <w:p w:rsidR="00E73258" w:rsidRPr="005F4F11" w:rsidRDefault="00E73258" w:rsidP="004E4ACE">
      <w:pPr>
        <w:spacing w:after="64" w:line="240" w:lineRule="auto"/>
        <w:jc w:val="both"/>
        <w:rPr>
          <w:rFonts w:ascii="Times New Roman" w:eastAsia="Times New Roman" w:hAnsi="Times New Roman" w:cs="Times New Roman"/>
          <w:b/>
          <w:sz w:val="24"/>
          <w:szCs w:val="24"/>
          <w:u w:val="single"/>
          <w:lang w:eastAsia="ru-RU"/>
        </w:rPr>
      </w:pPr>
      <w:r w:rsidRPr="005F4F11">
        <w:rPr>
          <w:rFonts w:ascii="Times New Roman" w:eastAsia="Times New Roman" w:hAnsi="Times New Roman" w:cs="Times New Roman"/>
          <w:b/>
          <w:bCs/>
          <w:i/>
          <w:iCs/>
          <w:sz w:val="24"/>
          <w:szCs w:val="24"/>
          <w:u w:val="single"/>
          <w:lang w:eastAsia="ru-RU"/>
        </w:rPr>
        <w:t>Упражнения на развитие концентрации внимания и самоконтроля</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i/>
          <w:iCs/>
          <w:sz w:val="24"/>
          <w:szCs w:val="24"/>
          <w:lang w:eastAsia="ru-RU"/>
        </w:rPr>
        <w:t>«Корректурная проба»</w:t>
      </w:r>
      <w:proofErr w:type="gramStart"/>
      <w:r w:rsidRPr="001917B4">
        <w:rPr>
          <w:rFonts w:ascii="Times New Roman" w:eastAsia="Times New Roman" w:hAnsi="Times New Roman" w:cs="Times New Roman"/>
          <w:sz w:val="24"/>
          <w:szCs w:val="24"/>
          <w:lang w:eastAsia="ru-RU"/>
        </w:rPr>
        <w:t> </w:t>
      </w:r>
      <w:r w:rsidRPr="001917B4">
        <w:rPr>
          <w:rFonts w:ascii="Times New Roman" w:eastAsia="Times New Roman" w:hAnsi="Times New Roman" w:cs="Times New Roman"/>
          <w:i/>
          <w:iCs/>
          <w:sz w:val="24"/>
          <w:szCs w:val="24"/>
          <w:lang w:eastAsia="ru-RU"/>
        </w:rPr>
        <w:t>:</w:t>
      </w:r>
      <w:proofErr w:type="gramEnd"/>
      <w:r w:rsidRPr="001917B4">
        <w:rPr>
          <w:rFonts w:ascii="Times New Roman" w:eastAsia="Times New Roman" w:hAnsi="Times New Roman" w:cs="Times New Roman"/>
          <w:sz w:val="24"/>
          <w:szCs w:val="24"/>
          <w:lang w:eastAsia="ru-RU"/>
        </w:rPr>
        <w:t> суть приёма в том, что ребёнку предлагают находить и вычёркивать определённые буквы в печатном тексте. В качестве материала можно использовать газетные вырезки, старые ненужные книги и т.п. Условия проведения</w:t>
      </w:r>
      <w:proofErr w:type="gramStart"/>
      <w:r w:rsidRPr="001917B4">
        <w:rPr>
          <w:rFonts w:ascii="Times New Roman" w:eastAsia="Times New Roman" w:hAnsi="Times New Roman" w:cs="Times New Roman"/>
          <w:sz w:val="24"/>
          <w:szCs w:val="24"/>
          <w:lang w:eastAsia="ru-RU"/>
        </w:rPr>
        <w:t xml:space="preserve"> :</w:t>
      </w:r>
      <w:proofErr w:type="gramEnd"/>
      <w:r w:rsidRPr="001917B4">
        <w:rPr>
          <w:rFonts w:ascii="Times New Roman" w:eastAsia="Times New Roman" w:hAnsi="Times New Roman" w:cs="Times New Roman"/>
          <w:sz w:val="24"/>
          <w:szCs w:val="24"/>
          <w:lang w:eastAsia="ru-RU"/>
        </w:rPr>
        <w:t xml:space="preserve"> ежедневно по 5 мин. минимум 5 раз в неделю в течение 2-4 месяцев.</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b/>
          <w:bCs/>
          <w:sz w:val="24"/>
          <w:szCs w:val="24"/>
          <w:lang w:eastAsia="ru-RU"/>
        </w:rPr>
        <w:t>Правила проведения:</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sz w:val="24"/>
          <w:szCs w:val="24"/>
          <w:lang w:eastAsia="ru-RU"/>
        </w:rPr>
        <w:t>- Игра проводится в доброжелательной атмосфере, детей можно дополнительно заинтересовать, предварительно выяснить, кем они хотят быть, сказать, что данная тренировка поможет им стать хорошими шофёрами, врачами и т.д.</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sz w:val="24"/>
          <w:szCs w:val="24"/>
          <w:lang w:eastAsia="ru-RU"/>
        </w:rPr>
        <w:t>- Проигрыш не должен вызывать чувство неудовольствия.</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sz w:val="24"/>
          <w:szCs w:val="24"/>
          <w:lang w:eastAsia="ru-RU"/>
        </w:rPr>
        <w:t>- Объём просмотренного текста не имеет значения и может быть разным у разных детей</w:t>
      </w:r>
      <w:proofErr w:type="gramStart"/>
      <w:r w:rsidRPr="001917B4">
        <w:rPr>
          <w:rFonts w:ascii="Times New Roman" w:eastAsia="Times New Roman" w:hAnsi="Times New Roman" w:cs="Times New Roman"/>
          <w:sz w:val="24"/>
          <w:szCs w:val="24"/>
          <w:lang w:eastAsia="ru-RU"/>
        </w:rPr>
        <w:t xml:space="preserve"> :</w:t>
      </w:r>
      <w:proofErr w:type="gramEnd"/>
      <w:r w:rsidRPr="001917B4">
        <w:rPr>
          <w:rFonts w:ascii="Times New Roman" w:eastAsia="Times New Roman" w:hAnsi="Times New Roman" w:cs="Times New Roman"/>
          <w:sz w:val="24"/>
          <w:szCs w:val="24"/>
          <w:lang w:eastAsia="ru-RU"/>
        </w:rPr>
        <w:t xml:space="preserve"> от 3-4 предложений до нескольких абзацев.</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proofErr w:type="gramStart"/>
      <w:r w:rsidRPr="001917B4">
        <w:rPr>
          <w:rFonts w:ascii="Times New Roman" w:eastAsia="Times New Roman" w:hAnsi="Times New Roman" w:cs="Times New Roman"/>
          <w:sz w:val="24"/>
          <w:szCs w:val="24"/>
          <w:lang w:eastAsia="ru-RU"/>
        </w:rPr>
        <w:t>- По мере овладения игрой правила усложняются: меняются отыскиваемые буквы, по-разному зачёркиваются, одновременно отыскиваются 2 буквы, одна зачёркивается, другая – подчёркивается (слоги, обведение, пометки галочками и т.д.)</w:t>
      </w:r>
      <w:proofErr w:type="gramEnd"/>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sz w:val="24"/>
          <w:szCs w:val="24"/>
          <w:lang w:eastAsia="ru-RU"/>
        </w:rPr>
        <w:t>- Вариант: подчёркивать в каждой строчке ту букву, которая стоит первой</w:t>
      </w:r>
      <w:proofErr w:type="gramStart"/>
      <w:r w:rsidRPr="001917B4">
        <w:rPr>
          <w:rFonts w:ascii="Times New Roman" w:eastAsia="Times New Roman" w:hAnsi="Times New Roman" w:cs="Times New Roman"/>
          <w:sz w:val="24"/>
          <w:szCs w:val="24"/>
          <w:lang w:eastAsia="ru-RU"/>
        </w:rPr>
        <w:t xml:space="preserve"> :</w:t>
      </w:r>
      <w:proofErr w:type="gramEnd"/>
    </w:p>
    <w:p w:rsidR="00E73258" w:rsidRPr="004E4ACE" w:rsidRDefault="00E73258" w:rsidP="004E4ACE">
      <w:pPr>
        <w:spacing w:after="64" w:line="128" w:lineRule="atLeast"/>
        <w:jc w:val="both"/>
        <w:rPr>
          <w:rFonts w:ascii="Times New Roman" w:eastAsia="Times New Roman" w:hAnsi="Times New Roman" w:cs="Times New Roman"/>
          <w:sz w:val="18"/>
          <w:szCs w:val="10"/>
          <w:lang w:eastAsia="ru-RU"/>
        </w:rPr>
      </w:pPr>
      <w:proofErr w:type="spellStart"/>
      <w:r w:rsidRPr="004E4ACE">
        <w:rPr>
          <w:rFonts w:ascii="Times New Roman" w:eastAsia="Times New Roman" w:hAnsi="Times New Roman" w:cs="Times New Roman"/>
          <w:sz w:val="18"/>
          <w:szCs w:val="10"/>
          <w:u w:val="single"/>
          <w:lang w:eastAsia="ru-RU"/>
        </w:rPr>
        <w:t>к</w:t>
      </w:r>
      <w:r w:rsidRPr="004E4ACE">
        <w:rPr>
          <w:rFonts w:ascii="Times New Roman" w:eastAsia="Times New Roman" w:hAnsi="Times New Roman" w:cs="Times New Roman"/>
          <w:sz w:val="18"/>
          <w:szCs w:val="10"/>
          <w:lang w:eastAsia="ru-RU"/>
        </w:rPr>
        <w:t>тро</w:t>
      </w:r>
      <w:r w:rsidRPr="004E4ACE">
        <w:rPr>
          <w:rFonts w:ascii="Times New Roman" w:eastAsia="Times New Roman" w:hAnsi="Times New Roman" w:cs="Times New Roman"/>
          <w:sz w:val="18"/>
          <w:szCs w:val="10"/>
          <w:u w:val="single"/>
          <w:lang w:eastAsia="ru-RU"/>
        </w:rPr>
        <w:t>к</w:t>
      </w:r>
      <w:r w:rsidRPr="004E4ACE">
        <w:rPr>
          <w:rFonts w:ascii="Times New Roman" w:eastAsia="Times New Roman" w:hAnsi="Times New Roman" w:cs="Times New Roman"/>
          <w:sz w:val="18"/>
          <w:szCs w:val="10"/>
          <w:lang w:eastAsia="ru-RU"/>
        </w:rPr>
        <w:t>нт</w:t>
      </w:r>
      <w:r w:rsidRPr="004E4ACE">
        <w:rPr>
          <w:rFonts w:ascii="Times New Roman" w:eastAsia="Times New Roman" w:hAnsi="Times New Roman" w:cs="Times New Roman"/>
          <w:sz w:val="18"/>
          <w:szCs w:val="10"/>
          <w:u w:val="single"/>
          <w:lang w:eastAsia="ru-RU"/>
        </w:rPr>
        <w:t>кк</w:t>
      </w:r>
      <w:r w:rsidRPr="004E4ACE">
        <w:rPr>
          <w:rFonts w:ascii="Times New Roman" w:eastAsia="Times New Roman" w:hAnsi="Times New Roman" w:cs="Times New Roman"/>
          <w:sz w:val="18"/>
          <w:szCs w:val="10"/>
          <w:lang w:eastAsia="ru-RU"/>
        </w:rPr>
        <w:t>джюб</w:t>
      </w:r>
      <w:r w:rsidRPr="004E4ACE">
        <w:rPr>
          <w:rFonts w:ascii="Times New Roman" w:eastAsia="Times New Roman" w:hAnsi="Times New Roman" w:cs="Times New Roman"/>
          <w:sz w:val="18"/>
          <w:szCs w:val="10"/>
          <w:u w:val="single"/>
          <w:lang w:eastAsia="ru-RU"/>
        </w:rPr>
        <w:t>к</w:t>
      </w:r>
      <w:r w:rsidRPr="004E4ACE">
        <w:rPr>
          <w:rFonts w:ascii="Times New Roman" w:eastAsia="Times New Roman" w:hAnsi="Times New Roman" w:cs="Times New Roman"/>
          <w:sz w:val="18"/>
          <w:szCs w:val="10"/>
          <w:lang w:eastAsia="ru-RU"/>
        </w:rPr>
        <w:t>уй</w:t>
      </w:r>
      <w:r w:rsidRPr="004E4ACE">
        <w:rPr>
          <w:rFonts w:ascii="Times New Roman" w:eastAsia="Times New Roman" w:hAnsi="Times New Roman" w:cs="Times New Roman"/>
          <w:sz w:val="18"/>
          <w:szCs w:val="10"/>
          <w:u w:val="single"/>
          <w:lang w:eastAsia="ru-RU"/>
        </w:rPr>
        <w:t>к</w:t>
      </w:r>
      <w:r w:rsidRPr="004E4ACE">
        <w:rPr>
          <w:rFonts w:ascii="Times New Roman" w:eastAsia="Times New Roman" w:hAnsi="Times New Roman" w:cs="Times New Roman"/>
          <w:sz w:val="18"/>
          <w:szCs w:val="10"/>
          <w:lang w:eastAsia="ru-RU"/>
        </w:rPr>
        <w:t>аывя</w:t>
      </w:r>
      <w:proofErr w:type="spellEnd"/>
      <w:r w:rsidRPr="004E4ACE">
        <w:rPr>
          <w:rFonts w:ascii="Times New Roman" w:eastAsia="Times New Roman" w:hAnsi="Times New Roman" w:cs="Times New Roman"/>
          <w:sz w:val="18"/>
          <w:szCs w:val="10"/>
          <w:lang w:eastAsia="ru-RU"/>
        </w:rPr>
        <w:br/>
      </w:r>
      <w:proofErr w:type="spellStart"/>
      <w:r w:rsidRPr="004E4ACE">
        <w:rPr>
          <w:rFonts w:ascii="Times New Roman" w:eastAsia="Times New Roman" w:hAnsi="Times New Roman" w:cs="Times New Roman"/>
          <w:sz w:val="18"/>
          <w:szCs w:val="10"/>
          <w:lang w:eastAsia="ru-RU"/>
        </w:rPr>
        <w:t>митьчу</w:t>
      </w:r>
      <w:r w:rsidRPr="004E4ACE">
        <w:rPr>
          <w:rFonts w:ascii="Times New Roman" w:eastAsia="Times New Roman" w:hAnsi="Times New Roman" w:cs="Times New Roman"/>
          <w:sz w:val="18"/>
          <w:szCs w:val="10"/>
          <w:u w:val="single"/>
          <w:lang w:eastAsia="ru-RU"/>
        </w:rPr>
        <w:t>м</w:t>
      </w:r>
      <w:r w:rsidRPr="004E4ACE">
        <w:rPr>
          <w:rFonts w:ascii="Times New Roman" w:eastAsia="Times New Roman" w:hAnsi="Times New Roman" w:cs="Times New Roman"/>
          <w:sz w:val="18"/>
          <w:szCs w:val="10"/>
          <w:lang w:eastAsia="ru-RU"/>
        </w:rPr>
        <w:t>р</w:t>
      </w:r>
      <w:r w:rsidRPr="004E4ACE">
        <w:rPr>
          <w:rFonts w:ascii="Times New Roman" w:eastAsia="Times New Roman" w:hAnsi="Times New Roman" w:cs="Times New Roman"/>
          <w:sz w:val="18"/>
          <w:szCs w:val="10"/>
          <w:u w:val="single"/>
          <w:lang w:eastAsia="ru-RU"/>
        </w:rPr>
        <w:t>м</w:t>
      </w:r>
      <w:r w:rsidRPr="004E4ACE">
        <w:rPr>
          <w:rFonts w:ascii="Times New Roman" w:eastAsia="Times New Roman" w:hAnsi="Times New Roman" w:cs="Times New Roman"/>
          <w:sz w:val="18"/>
          <w:szCs w:val="10"/>
          <w:lang w:eastAsia="ru-RU"/>
        </w:rPr>
        <w:t>охэ</w:t>
      </w:r>
      <w:r w:rsidRPr="004E4ACE">
        <w:rPr>
          <w:rFonts w:ascii="Times New Roman" w:eastAsia="Times New Roman" w:hAnsi="Times New Roman" w:cs="Times New Roman"/>
          <w:sz w:val="18"/>
          <w:szCs w:val="10"/>
          <w:u w:val="single"/>
          <w:lang w:eastAsia="ru-RU"/>
        </w:rPr>
        <w:t>м</w:t>
      </w:r>
      <w:r w:rsidRPr="004E4ACE">
        <w:rPr>
          <w:rFonts w:ascii="Times New Roman" w:eastAsia="Times New Roman" w:hAnsi="Times New Roman" w:cs="Times New Roman"/>
          <w:sz w:val="18"/>
          <w:szCs w:val="10"/>
          <w:lang w:eastAsia="ru-RU"/>
        </w:rPr>
        <w:t>т</w:t>
      </w:r>
      <w:r w:rsidRPr="004E4ACE">
        <w:rPr>
          <w:rFonts w:ascii="Times New Roman" w:eastAsia="Times New Roman" w:hAnsi="Times New Roman" w:cs="Times New Roman"/>
          <w:sz w:val="18"/>
          <w:szCs w:val="10"/>
          <w:u w:val="single"/>
          <w:lang w:eastAsia="ru-RU"/>
        </w:rPr>
        <w:t>м</w:t>
      </w:r>
      <w:r w:rsidRPr="004E4ACE">
        <w:rPr>
          <w:rFonts w:ascii="Times New Roman" w:eastAsia="Times New Roman" w:hAnsi="Times New Roman" w:cs="Times New Roman"/>
          <w:sz w:val="18"/>
          <w:szCs w:val="10"/>
          <w:lang w:eastAsia="ru-RU"/>
        </w:rPr>
        <w:t>ычф</w:t>
      </w:r>
      <w:r w:rsidRPr="004E4ACE">
        <w:rPr>
          <w:rFonts w:ascii="Times New Roman" w:eastAsia="Times New Roman" w:hAnsi="Times New Roman" w:cs="Times New Roman"/>
          <w:sz w:val="18"/>
          <w:szCs w:val="10"/>
          <w:u w:val="single"/>
          <w:lang w:eastAsia="ru-RU"/>
        </w:rPr>
        <w:t>м</w:t>
      </w:r>
      <w:r w:rsidRPr="004E4ACE">
        <w:rPr>
          <w:rFonts w:ascii="Times New Roman" w:eastAsia="Times New Roman" w:hAnsi="Times New Roman" w:cs="Times New Roman"/>
          <w:sz w:val="18"/>
          <w:szCs w:val="10"/>
          <w:lang w:eastAsia="ru-RU"/>
        </w:rPr>
        <w:t>ц</w:t>
      </w:r>
      <w:proofErr w:type="spellEnd"/>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sz w:val="24"/>
          <w:szCs w:val="24"/>
          <w:lang w:eastAsia="ru-RU"/>
        </w:rPr>
        <w:t>- Другой вариант</w:t>
      </w:r>
      <w:proofErr w:type="gramStart"/>
      <w:r w:rsidRPr="001917B4">
        <w:rPr>
          <w:rFonts w:ascii="Times New Roman" w:eastAsia="Times New Roman" w:hAnsi="Times New Roman" w:cs="Times New Roman"/>
          <w:sz w:val="24"/>
          <w:szCs w:val="24"/>
          <w:lang w:eastAsia="ru-RU"/>
        </w:rPr>
        <w:t xml:space="preserve"> :</w:t>
      </w:r>
      <w:proofErr w:type="gramEnd"/>
      <w:r w:rsidRPr="001917B4">
        <w:rPr>
          <w:rFonts w:ascii="Times New Roman" w:eastAsia="Times New Roman" w:hAnsi="Times New Roman" w:cs="Times New Roman"/>
          <w:sz w:val="24"/>
          <w:szCs w:val="24"/>
          <w:lang w:eastAsia="ru-RU"/>
        </w:rPr>
        <w:t xml:space="preserve"> сначала одну букву подчёркиваем (С), а другую (О) – вычёркиваем, затем по команде «Внимание!» проводится черта и начинается вторая часть работы : С – теперь вычёркиваем, а О – подчёркиваем</w:t>
      </w:r>
      <w:proofErr w:type="gramStart"/>
      <w:r w:rsidRPr="001917B4">
        <w:rPr>
          <w:rFonts w:ascii="Times New Roman" w:eastAsia="Times New Roman" w:hAnsi="Times New Roman" w:cs="Times New Roman"/>
          <w:sz w:val="24"/>
          <w:szCs w:val="24"/>
          <w:lang w:eastAsia="ru-RU"/>
        </w:rPr>
        <w:t xml:space="preserve"> :</w:t>
      </w:r>
      <w:proofErr w:type="gramEnd"/>
    </w:p>
    <w:p w:rsidR="00E73258" w:rsidRPr="004E4ACE" w:rsidRDefault="00E73258" w:rsidP="004E4ACE">
      <w:pPr>
        <w:spacing w:after="64" w:line="128" w:lineRule="atLeast"/>
        <w:rPr>
          <w:rFonts w:ascii="Times New Roman" w:eastAsia="Times New Roman" w:hAnsi="Times New Roman" w:cs="Times New Roman"/>
          <w:sz w:val="16"/>
          <w:szCs w:val="10"/>
          <w:lang w:eastAsia="ru-RU"/>
        </w:rPr>
      </w:pPr>
      <w:r w:rsidRPr="004E4ACE">
        <w:rPr>
          <w:rFonts w:ascii="Times New Roman" w:eastAsia="Times New Roman" w:hAnsi="Times New Roman" w:cs="Times New Roman"/>
          <w:sz w:val="16"/>
          <w:szCs w:val="10"/>
          <w:lang w:eastAsia="ru-RU"/>
        </w:rPr>
        <w:t>Рос цветочек золотистый,</w:t>
      </w:r>
      <w:r w:rsidRPr="004E4ACE">
        <w:rPr>
          <w:rFonts w:ascii="Times New Roman" w:eastAsia="Times New Roman" w:hAnsi="Times New Roman" w:cs="Times New Roman"/>
          <w:sz w:val="16"/>
          <w:lang w:eastAsia="ru-RU"/>
        </w:rPr>
        <w:t> </w:t>
      </w:r>
      <w:r w:rsidRPr="004E4ACE">
        <w:rPr>
          <w:rFonts w:ascii="Times New Roman" w:eastAsia="Times New Roman" w:hAnsi="Times New Roman" w:cs="Times New Roman"/>
          <w:sz w:val="16"/>
          <w:szCs w:val="10"/>
          <w:lang w:eastAsia="ru-RU"/>
        </w:rPr>
        <w:br/>
        <w:t>Стал он круглый и пушистый.   </w:t>
      </w:r>
      <w:r w:rsidRPr="004E4ACE">
        <w:rPr>
          <w:rFonts w:ascii="Times New Roman" w:eastAsia="Times New Roman" w:hAnsi="Times New Roman" w:cs="Times New Roman"/>
          <w:sz w:val="16"/>
          <w:lang w:eastAsia="ru-RU"/>
        </w:rPr>
        <w:t> </w:t>
      </w:r>
      <w:r w:rsidRPr="004E4ACE">
        <w:rPr>
          <w:rFonts w:ascii="Times New Roman" w:eastAsia="Times New Roman" w:hAnsi="Times New Roman" w:cs="Times New Roman"/>
          <w:sz w:val="16"/>
          <w:szCs w:val="10"/>
          <w:u w:val="single"/>
          <w:lang w:eastAsia="ru-RU"/>
        </w:rPr>
        <w:t>(«Внимание!»)</w:t>
      </w:r>
      <w:r w:rsidRPr="004E4ACE">
        <w:rPr>
          <w:rFonts w:ascii="Times New Roman" w:eastAsia="Times New Roman" w:hAnsi="Times New Roman" w:cs="Times New Roman"/>
          <w:sz w:val="16"/>
          <w:szCs w:val="10"/>
          <w:lang w:eastAsia="ru-RU"/>
        </w:rPr>
        <w:br/>
        <w:t>Саша дунет, засмеётся,</w:t>
      </w:r>
      <w:r w:rsidRPr="004E4ACE">
        <w:rPr>
          <w:rFonts w:ascii="Times New Roman" w:eastAsia="Times New Roman" w:hAnsi="Times New Roman" w:cs="Times New Roman"/>
          <w:sz w:val="16"/>
          <w:lang w:eastAsia="ru-RU"/>
        </w:rPr>
        <w:t> </w:t>
      </w:r>
      <w:r w:rsidRPr="004E4ACE">
        <w:rPr>
          <w:rFonts w:ascii="Times New Roman" w:eastAsia="Times New Roman" w:hAnsi="Times New Roman" w:cs="Times New Roman"/>
          <w:sz w:val="16"/>
          <w:szCs w:val="10"/>
          <w:lang w:eastAsia="ru-RU"/>
        </w:rPr>
        <w:br/>
        <w:t>Пух по ветру понесётся.</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sz w:val="24"/>
          <w:szCs w:val="24"/>
          <w:lang w:eastAsia="ru-RU"/>
        </w:rPr>
        <w:t>Подобное упражнение можно провести и на учебном материале, предложив ученикам грамматический анализ нескольких текстов. В тексте надо подчеркнуть одной чертой имена существительные, а прилагательные – двумя. Затем по команде «Внимание!» - наоборо</w:t>
      </w:r>
      <w:proofErr w:type="gramStart"/>
      <w:r w:rsidRPr="001917B4">
        <w:rPr>
          <w:rFonts w:ascii="Times New Roman" w:eastAsia="Times New Roman" w:hAnsi="Times New Roman" w:cs="Times New Roman"/>
          <w:sz w:val="24"/>
          <w:szCs w:val="24"/>
          <w:lang w:eastAsia="ru-RU"/>
        </w:rPr>
        <w:t>т-</w:t>
      </w:r>
      <w:proofErr w:type="gramEnd"/>
      <w:r w:rsidRPr="001917B4">
        <w:rPr>
          <w:rFonts w:ascii="Times New Roman" w:eastAsia="Times New Roman" w:hAnsi="Times New Roman" w:cs="Times New Roman"/>
          <w:sz w:val="24"/>
          <w:szCs w:val="24"/>
          <w:lang w:eastAsia="ru-RU"/>
        </w:rPr>
        <w:t xml:space="preserve"> имена существительные – двумя чертами, а прилагательные – одной.</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sz w:val="24"/>
          <w:szCs w:val="24"/>
          <w:lang w:eastAsia="ru-RU"/>
        </w:rPr>
        <w:t>Анализ результатов показывает, что через некоторое время использование таких упражнений, призыв учителя « Будь внимательным!» способен вызвать у детей состояние концентрации. Одновременно с введением таких игровых упражнений следует изменить установку ребёнка на чтение учебника по русскому языку. Детей приучают к тому, что упражнения в учебнике русского языка, в отличи</w:t>
      </w:r>
      <w:proofErr w:type="gramStart"/>
      <w:r w:rsidRPr="001917B4">
        <w:rPr>
          <w:rFonts w:ascii="Times New Roman" w:eastAsia="Times New Roman" w:hAnsi="Times New Roman" w:cs="Times New Roman"/>
          <w:sz w:val="24"/>
          <w:szCs w:val="24"/>
          <w:lang w:eastAsia="ru-RU"/>
        </w:rPr>
        <w:t>и</w:t>
      </w:r>
      <w:proofErr w:type="gramEnd"/>
      <w:r w:rsidRPr="001917B4">
        <w:rPr>
          <w:rFonts w:ascii="Times New Roman" w:eastAsia="Times New Roman" w:hAnsi="Times New Roman" w:cs="Times New Roman"/>
          <w:sz w:val="24"/>
          <w:szCs w:val="24"/>
          <w:lang w:eastAsia="ru-RU"/>
        </w:rPr>
        <w:t xml:space="preserve"> от чтения, надо читать вслух так, как оно написано – </w:t>
      </w:r>
      <w:proofErr w:type="spellStart"/>
      <w:r w:rsidRPr="001917B4">
        <w:rPr>
          <w:rFonts w:ascii="Times New Roman" w:eastAsia="Times New Roman" w:hAnsi="Times New Roman" w:cs="Times New Roman"/>
          <w:sz w:val="24"/>
          <w:szCs w:val="24"/>
          <w:lang w:eastAsia="ru-RU"/>
        </w:rPr>
        <w:t>орфографически</w:t>
      </w:r>
      <w:proofErr w:type="spellEnd"/>
      <w:r w:rsidRPr="001917B4">
        <w:rPr>
          <w:rFonts w:ascii="Times New Roman" w:eastAsia="Times New Roman" w:hAnsi="Times New Roman" w:cs="Times New Roman"/>
          <w:sz w:val="24"/>
          <w:szCs w:val="24"/>
          <w:lang w:eastAsia="ru-RU"/>
        </w:rPr>
        <w:t>. По итогам работы подсчитывается число пропусков и неправильно зачёркнутых букв. Показатель нормальной концентрации внимания младших школьников на первых порах – 4 и меньше пропусков, больше 4-х – слабая концентрация. Проверка может происходить следующим образом</w:t>
      </w:r>
      <w:proofErr w:type="gramStart"/>
      <w:r w:rsidRPr="001917B4">
        <w:rPr>
          <w:rFonts w:ascii="Times New Roman" w:eastAsia="Times New Roman" w:hAnsi="Times New Roman" w:cs="Times New Roman"/>
          <w:sz w:val="24"/>
          <w:szCs w:val="24"/>
          <w:lang w:eastAsia="ru-RU"/>
        </w:rPr>
        <w:t xml:space="preserve"> :</w:t>
      </w:r>
      <w:proofErr w:type="gramEnd"/>
      <w:r w:rsidRPr="001917B4">
        <w:rPr>
          <w:rFonts w:ascii="Times New Roman" w:eastAsia="Times New Roman" w:hAnsi="Times New Roman" w:cs="Times New Roman"/>
          <w:sz w:val="24"/>
          <w:szCs w:val="24"/>
          <w:lang w:eastAsia="ru-RU"/>
        </w:rPr>
        <w:t xml:space="preserve"> сначала эта роль отводится учителю, </w:t>
      </w:r>
      <w:r w:rsidRPr="001917B4">
        <w:rPr>
          <w:rFonts w:ascii="Times New Roman" w:eastAsia="Times New Roman" w:hAnsi="Times New Roman" w:cs="Times New Roman"/>
          <w:sz w:val="24"/>
          <w:szCs w:val="24"/>
          <w:lang w:eastAsia="ru-RU"/>
        </w:rPr>
        <w:lastRenderedPageBreak/>
        <w:t>позже – соседу по парте. Выигравшие могут, например, получить жетон, в конце недели количество жетонов подсчитывается, лучшего можно поощрить. Если регулярно в течение 2-4 месяцев проводить подобные упражнения, то количество ошибок в письменных работах учеников сокращается примерно в 2-3 раза.</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b/>
          <w:bCs/>
          <w:sz w:val="24"/>
          <w:szCs w:val="24"/>
          <w:lang w:eastAsia="ru-RU"/>
        </w:rPr>
        <w:t>Упражнения на концентрацию и устойчивость внимания</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i/>
          <w:iCs/>
          <w:sz w:val="24"/>
          <w:szCs w:val="24"/>
          <w:lang w:eastAsia="ru-RU"/>
        </w:rPr>
        <w:t>а) «Копировальщики»</w:t>
      </w:r>
      <w:proofErr w:type="gramStart"/>
      <w:r w:rsidRPr="001917B4">
        <w:rPr>
          <w:rFonts w:ascii="Times New Roman" w:eastAsia="Times New Roman" w:hAnsi="Times New Roman" w:cs="Times New Roman"/>
          <w:sz w:val="24"/>
          <w:szCs w:val="24"/>
          <w:lang w:eastAsia="ru-RU"/>
        </w:rPr>
        <w:t> :</w:t>
      </w:r>
      <w:proofErr w:type="gramEnd"/>
      <w:r w:rsidRPr="001917B4">
        <w:rPr>
          <w:rFonts w:ascii="Times New Roman" w:eastAsia="Times New Roman" w:hAnsi="Times New Roman" w:cs="Times New Roman"/>
          <w:sz w:val="24"/>
          <w:szCs w:val="24"/>
          <w:lang w:eastAsia="ru-RU"/>
        </w:rPr>
        <w:t xml:space="preserve"> школьникам предлагается без ошибок переписать следующие строчки:</w:t>
      </w:r>
    </w:p>
    <w:p w:rsidR="00E73258" w:rsidRPr="005F4F11" w:rsidRDefault="00E73258" w:rsidP="005F4F11">
      <w:pPr>
        <w:spacing w:after="64" w:line="128" w:lineRule="atLeast"/>
        <w:rPr>
          <w:rFonts w:ascii="Times New Roman" w:eastAsia="Times New Roman" w:hAnsi="Times New Roman" w:cs="Times New Roman"/>
          <w:sz w:val="18"/>
          <w:szCs w:val="10"/>
          <w:lang w:eastAsia="ru-RU"/>
        </w:rPr>
      </w:pPr>
      <w:r w:rsidRPr="005F4F11">
        <w:rPr>
          <w:rFonts w:ascii="Times New Roman" w:eastAsia="Times New Roman" w:hAnsi="Times New Roman" w:cs="Times New Roman"/>
          <w:sz w:val="18"/>
          <w:szCs w:val="10"/>
          <w:lang w:eastAsia="ru-RU"/>
        </w:rPr>
        <w:t xml:space="preserve">- </w:t>
      </w:r>
      <w:proofErr w:type="spellStart"/>
      <w:r w:rsidRPr="005F4F11">
        <w:rPr>
          <w:rFonts w:ascii="Times New Roman" w:eastAsia="Times New Roman" w:hAnsi="Times New Roman" w:cs="Times New Roman"/>
          <w:sz w:val="18"/>
          <w:szCs w:val="10"/>
          <w:lang w:eastAsia="ru-RU"/>
        </w:rPr>
        <w:t>аммадда</w:t>
      </w:r>
      <w:proofErr w:type="spellEnd"/>
      <w:r w:rsidRPr="005F4F11">
        <w:rPr>
          <w:rFonts w:ascii="Times New Roman" w:eastAsia="Times New Roman" w:hAnsi="Times New Roman" w:cs="Times New Roman"/>
          <w:sz w:val="18"/>
          <w:szCs w:val="10"/>
          <w:lang w:eastAsia="ru-RU"/>
        </w:rPr>
        <w:t xml:space="preserve">     </w:t>
      </w:r>
      <w:proofErr w:type="spellStart"/>
      <w:r w:rsidRPr="005F4F11">
        <w:rPr>
          <w:rFonts w:ascii="Times New Roman" w:eastAsia="Times New Roman" w:hAnsi="Times New Roman" w:cs="Times New Roman"/>
          <w:sz w:val="18"/>
          <w:szCs w:val="10"/>
          <w:lang w:eastAsia="ru-RU"/>
        </w:rPr>
        <w:t>береюре</w:t>
      </w:r>
      <w:proofErr w:type="spellEnd"/>
      <w:r w:rsidRPr="005F4F11">
        <w:rPr>
          <w:rFonts w:ascii="Times New Roman" w:eastAsia="Times New Roman" w:hAnsi="Times New Roman" w:cs="Times New Roman"/>
          <w:sz w:val="18"/>
          <w:szCs w:val="10"/>
          <w:lang w:eastAsia="ru-RU"/>
        </w:rPr>
        <w:t xml:space="preserve">     </w:t>
      </w:r>
      <w:proofErr w:type="spellStart"/>
      <w:r w:rsidRPr="005F4F11">
        <w:rPr>
          <w:rFonts w:ascii="Times New Roman" w:eastAsia="Times New Roman" w:hAnsi="Times New Roman" w:cs="Times New Roman"/>
          <w:sz w:val="18"/>
          <w:szCs w:val="10"/>
          <w:lang w:eastAsia="ru-RU"/>
        </w:rPr>
        <w:t>аввамава</w:t>
      </w:r>
      <w:proofErr w:type="spellEnd"/>
      <w:r w:rsidRPr="005F4F11">
        <w:rPr>
          <w:rFonts w:ascii="Times New Roman" w:eastAsia="Times New Roman" w:hAnsi="Times New Roman" w:cs="Times New Roman"/>
          <w:sz w:val="18"/>
          <w:szCs w:val="10"/>
          <w:lang w:eastAsia="ru-RU"/>
        </w:rPr>
        <w:t xml:space="preserve">        </w:t>
      </w:r>
      <w:proofErr w:type="spellStart"/>
      <w:r w:rsidRPr="005F4F11">
        <w:rPr>
          <w:rFonts w:ascii="Times New Roman" w:eastAsia="Times New Roman" w:hAnsi="Times New Roman" w:cs="Times New Roman"/>
          <w:sz w:val="18"/>
          <w:szCs w:val="10"/>
          <w:lang w:eastAsia="ru-RU"/>
        </w:rPr>
        <w:t>ессанессас</w:t>
      </w:r>
      <w:proofErr w:type="spellEnd"/>
      <w:r w:rsidRPr="005F4F11">
        <w:rPr>
          <w:rFonts w:ascii="Times New Roman" w:eastAsia="Times New Roman" w:hAnsi="Times New Roman" w:cs="Times New Roman"/>
          <w:sz w:val="18"/>
          <w:szCs w:val="10"/>
          <w:lang w:eastAsia="ru-RU"/>
        </w:rPr>
        <w:t xml:space="preserve">         </w:t>
      </w:r>
      <w:proofErr w:type="spellStart"/>
      <w:r w:rsidRPr="005F4F11">
        <w:rPr>
          <w:rFonts w:ascii="Times New Roman" w:eastAsia="Times New Roman" w:hAnsi="Times New Roman" w:cs="Times New Roman"/>
          <w:sz w:val="18"/>
          <w:szCs w:val="10"/>
          <w:lang w:eastAsia="ru-RU"/>
        </w:rPr>
        <w:t>деталлата</w:t>
      </w:r>
      <w:proofErr w:type="spellEnd"/>
      <w:proofErr w:type="gramStart"/>
      <w:r w:rsidRPr="005F4F11">
        <w:rPr>
          <w:rFonts w:ascii="Times New Roman" w:eastAsia="Times New Roman" w:hAnsi="Times New Roman" w:cs="Times New Roman"/>
          <w:sz w:val="18"/>
          <w:szCs w:val="10"/>
          <w:lang w:eastAsia="ru-RU"/>
        </w:rPr>
        <w:t xml:space="preserve"> ;</w:t>
      </w:r>
      <w:proofErr w:type="gramEnd"/>
      <w:r w:rsidRPr="005F4F11">
        <w:rPr>
          <w:rFonts w:ascii="Times New Roman" w:eastAsia="Times New Roman" w:hAnsi="Times New Roman" w:cs="Times New Roman"/>
          <w:sz w:val="18"/>
          <w:szCs w:val="10"/>
          <w:lang w:eastAsia="ru-RU"/>
        </w:rPr>
        <w:br/>
        <w:t xml:space="preserve">- </w:t>
      </w:r>
      <w:proofErr w:type="spellStart"/>
      <w:r w:rsidRPr="005F4F11">
        <w:rPr>
          <w:rFonts w:ascii="Times New Roman" w:eastAsia="Times New Roman" w:hAnsi="Times New Roman" w:cs="Times New Roman"/>
          <w:sz w:val="18"/>
          <w:szCs w:val="10"/>
          <w:lang w:eastAsia="ru-RU"/>
        </w:rPr>
        <w:t>етальтаррс</w:t>
      </w:r>
      <w:proofErr w:type="spellEnd"/>
      <w:r w:rsidRPr="005F4F11">
        <w:rPr>
          <w:rFonts w:ascii="Times New Roman" w:eastAsia="Times New Roman" w:hAnsi="Times New Roman" w:cs="Times New Roman"/>
          <w:sz w:val="18"/>
          <w:szCs w:val="10"/>
          <w:lang w:eastAsia="ru-RU"/>
        </w:rPr>
        <w:t xml:space="preserve">     </w:t>
      </w:r>
      <w:proofErr w:type="spellStart"/>
      <w:r w:rsidRPr="005F4F11">
        <w:rPr>
          <w:rFonts w:ascii="Times New Roman" w:eastAsia="Times New Roman" w:hAnsi="Times New Roman" w:cs="Times New Roman"/>
          <w:sz w:val="18"/>
          <w:szCs w:val="10"/>
          <w:lang w:eastAsia="ru-RU"/>
        </w:rPr>
        <w:t>усокгата</w:t>
      </w:r>
      <w:proofErr w:type="spellEnd"/>
      <w:r w:rsidRPr="005F4F11">
        <w:rPr>
          <w:rFonts w:ascii="Times New Roman" w:eastAsia="Times New Roman" w:hAnsi="Times New Roman" w:cs="Times New Roman"/>
          <w:sz w:val="18"/>
          <w:szCs w:val="10"/>
          <w:lang w:eastAsia="ru-RU"/>
        </w:rPr>
        <w:t xml:space="preserve">       </w:t>
      </w:r>
      <w:proofErr w:type="spellStart"/>
      <w:r w:rsidRPr="005F4F11">
        <w:rPr>
          <w:rFonts w:ascii="Times New Roman" w:eastAsia="Times New Roman" w:hAnsi="Times New Roman" w:cs="Times New Roman"/>
          <w:sz w:val="18"/>
          <w:szCs w:val="10"/>
          <w:lang w:eastAsia="ru-RU"/>
        </w:rPr>
        <w:t>енажлобы</w:t>
      </w:r>
      <w:proofErr w:type="spellEnd"/>
      <w:r w:rsidRPr="005F4F11">
        <w:rPr>
          <w:rFonts w:ascii="Times New Roman" w:eastAsia="Times New Roman" w:hAnsi="Times New Roman" w:cs="Times New Roman"/>
          <w:sz w:val="18"/>
          <w:szCs w:val="10"/>
          <w:lang w:eastAsia="ru-RU"/>
        </w:rPr>
        <w:t xml:space="preserve">      </w:t>
      </w:r>
      <w:proofErr w:type="spellStart"/>
      <w:r w:rsidRPr="005F4F11">
        <w:rPr>
          <w:rFonts w:ascii="Times New Roman" w:eastAsia="Times New Roman" w:hAnsi="Times New Roman" w:cs="Times New Roman"/>
          <w:sz w:val="18"/>
          <w:szCs w:val="10"/>
          <w:lang w:eastAsia="ru-RU"/>
        </w:rPr>
        <w:t>клатимори</w:t>
      </w:r>
      <w:proofErr w:type="spellEnd"/>
      <w:r w:rsidRPr="005F4F11">
        <w:rPr>
          <w:rFonts w:ascii="Times New Roman" w:eastAsia="Times New Roman" w:hAnsi="Times New Roman" w:cs="Times New Roman"/>
          <w:sz w:val="18"/>
          <w:szCs w:val="10"/>
          <w:lang w:eastAsia="ru-RU"/>
        </w:rPr>
        <w:t xml:space="preserve">       </w:t>
      </w:r>
      <w:proofErr w:type="spellStart"/>
      <w:r w:rsidRPr="005F4F11">
        <w:rPr>
          <w:rFonts w:ascii="Times New Roman" w:eastAsia="Times New Roman" w:hAnsi="Times New Roman" w:cs="Times New Roman"/>
          <w:sz w:val="18"/>
          <w:szCs w:val="10"/>
          <w:lang w:eastAsia="ru-RU"/>
        </w:rPr>
        <w:t>лиддозока</w:t>
      </w:r>
      <w:proofErr w:type="spellEnd"/>
      <w:r w:rsidRPr="005F4F11">
        <w:rPr>
          <w:rFonts w:ascii="Times New Roman" w:eastAsia="Times New Roman" w:hAnsi="Times New Roman" w:cs="Times New Roman"/>
          <w:sz w:val="18"/>
          <w:szCs w:val="10"/>
          <w:lang w:eastAsia="ru-RU"/>
        </w:rPr>
        <w:t xml:space="preserve"> ;</w:t>
      </w:r>
      <w:r w:rsidRPr="005F4F11">
        <w:rPr>
          <w:rFonts w:ascii="Times New Roman" w:eastAsia="Times New Roman" w:hAnsi="Times New Roman" w:cs="Times New Roman"/>
          <w:sz w:val="18"/>
          <w:szCs w:val="10"/>
          <w:lang w:eastAsia="ru-RU"/>
        </w:rPr>
        <w:br/>
        <w:t xml:space="preserve">- </w:t>
      </w:r>
      <w:proofErr w:type="spellStart"/>
      <w:r w:rsidRPr="005F4F11">
        <w:rPr>
          <w:rFonts w:ascii="Times New Roman" w:eastAsia="Times New Roman" w:hAnsi="Times New Roman" w:cs="Times New Roman"/>
          <w:sz w:val="18"/>
          <w:szCs w:val="10"/>
          <w:lang w:eastAsia="ru-RU"/>
        </w:rPr>
        <w:t>миноцапримапавотил</w:t>
      </w:r>
      <w:proofErr w:type="spellEnd"/>
      <w:r w:rsidRPr="005F4F11">
        <w:rPr>
          <w:rFonts w:ascii="Times New Roman" w:eastAsia="Times New Roman" w:hAnsi="Times New Roman" w:cs="Times New Roman"/>
          <w:sz w:val="18"/>
          <w:szCs w:val="10"/>
          <w:lang w:eastAsia="ru-RU"/>
        </w:rPr>
        <w:t xml:space="preserve">        </w:t>
      </w:r>
      <w:proofErr w:type="spellStart"/>
      <w:r w:rsidRPr="005F4F11">
        <w:rPr>
          <w:rFonts w:ascii="Times New Roman" w:eastAsia="Times New Roman" w:hAnsi="Times New Roman" w:cs="Times New Roman"/>
          <w:sz w:val="18"/>
          <w:szCs w:val="10"/>
          <w:lang w:eastAsia="ru-RU"/>
        </w:rPr>
        <w:t>щонеркапридюракеда</w:t>
      </w:r>
      <w:proofErr w:type="spellEnd"/>
      <w:r w:rsidRPr="005F4F11">
        <w:rPr>
          <w:rFonts w:ascii="Times New Roman" w:eastAsia="Times New Roman" w:hAnsi="Times New Roman" w:cs="Times New Roman"/>
          <w:sz w:val="18"/>
          <w:szCs w:val="10"/>
          <w:lang w:eastAsia="ru-RU"/>
        </w:rPr>
        <w:t xml:space="preserve">       </w:t>
      </w:r>
      <w:proofErr w:type="spellStart"/>
      <w:r w:rsidRPr="005F4F11">
        <w:rPr>
          <w:rFonts w:ascii="Times New Roman" w:eastAsia="Times New Roman" w:hAnsi="Times New Roman" w:cs="Times New Roman"/>
          <w:sz w:val="18"/>
          <w:szCs w:val="10"/>
          <w:lang w:eastAsia="ru-RU"/>
        </w:rPr>
        <w:t>куфтироладзлоекунм</w:t>
      </w:r>
      <w:proofErr w:type="spellEnd"/>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i/>
          <w:iCs/>
          <w:sz w:val="24"/>
          <w:szCs w:val="24"/>
          <w:lang w:eastAsia="ru-RU"/>
        </w:rPr>
        <w:t>б) Тест «</w:t>
      </w:r>
      <w:proofErr w:type="spellStart"/>
      <w:r w:rsidRPr="001917B4">
        <w:rPr>
          <w:rFonts w:ascii="Times New Roman" w:eastAsia="Times New Roman" w:hAnsi="Times New Roman" w:cs="Times New Roman"/>
          <w:i/>
          <w:iCs/>
          <w:sz w:val="24"/>
          <w:szCs w:val="24"/>
          <w:lang w:eastAsia="ru-RU"/>
        </w:rPr>
        <w:t>Мюнстерберга</w:t>
      </w:r>
      <w:proofErr w:type="spellEnd"/>
      <w:r w:rsidRPr="001917B4">
        <w:rPr>
          <w:rFonts w:ascii="Times New Roman" w:eastAsia="Times New Roman" w:hAnsi="Times New Roman" w:cs="Times New Roman"/>
          <w:i/>
          <w:iCs/>
          <w:sz w:val="24"/>
          <w:szCs w:val="24"/>
          <w:lang w:eastAsia="ru-RU"/>
        </w:rPr>
        <w:t>»</w:t>
      </w:r>
      <w:proofErr w:type="gramStart"/>
      <w:r w:rsidRPr="001917B4">
        <w:rPr>
          <w:rFonts w:ascii="Times New Roman" w:eastAsia="Times New Roman" w:hAnsi="Times New Roman" w:cs="Times New Roman"/>
          <w:sz w:val="24"/>
          <w:szCs w:val="24"/>
          <w:lang w:eastAsia="ru-RU"/>
        </w:rPr>
        <w:t> :</w:t>
      </w:r>
      <w:proofErr w:type="gramEnd"/>
      <w:r w:rsidRPr="001917B4">
        <w:rPr>
          <w:rFonts w:ascii="Times New Roman" w:eastAsia="Times New Roman" w:hAnsi="Times New Roman" w:cs="Times New Roman"/>
          <w:sz w:val="24"/>
          <w:szCs w:val="24"/>
          <w:lang w:eastAsia="ru-RU"/>
        </w:rPr>
        <w:t xml:space="preserve"> среди буквенного ряда спрятались слова</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sz w:val="24"/>
          <w:szCs w:val="24"/>
          <w:lang w:eastAsia="ru-RU"/>
        </w:rPr>
        <w:t>Варианты</w:t>
      </w:r>
      <w:proofErr w:type="gramStart"/>
      <w:r w:rsidRPr="001917B4">
        <w:rPr>
          <w:rFonts w:ascii="Times New Roman" w:eastAsia="Times New Roman" w:hAnsi="Times New Roman" w:cs="Times New Roman"/>
          <w:sz w:val="24"/>
          <w:szCs w:val="24"/>
          <w:lang w:eastAsia="ru-RU"/>
        </w:rPr>
        <w:t xml:space="preserve"> :</w:t>
      </w:r>
      <w:proofErr w:type="gramEnd"/>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sz w:val="24"/>
          <w:szCs w:val="24"/>
          <w:lang w:eastAsia="ru-RU"/>
        </w:rPr>
        <w:t>- слова, которые спрятались, выделены курсивом</w:t>
      </w:r>
      <w:proofErr w:type="gramStart"/>
      <w:r w:rsidRPr="001917B4">
        <w:rPr>
          <w:rFonts w:ascii="Times New Roman" w:eastAsia="Times New Roman" w:hAnsi="Times New Roman" w:cs="Times New Roman"/>
          <w:sz w:val="24"/>
          <w:szCs w:val="24"/>
          <w:lang w:eastAsia="ru-RU"/>
        </w:rPr>
        <w:t xml:space="preserve"> :</w:t>
      </w:r>
      <w:proofErr w:type="gramEnd"/>
    </w:p>
    <w:p w:rsidR="00E73258" w:rsidRPr="001917B4" w:rsidRDefault="00E73258" w:rsidP="004E4ACE">
      <w:pPr>
        <w:spacing w:after="64" w:line="128" w:lineRule="atLeast"/>
        <w:jc w:val="both"/>
        <w:rPr>
          <w:rFonts w:ascii="Times New Roman" w:eastAsia="Times New Roman" w:hAnsi="Times New Roman" w:cs="Times New Roman"/>
          <w:sz w:val="10"/>
          <w:szCs w:val="10"/>
          <w:lang w:eastAsia="ru-RU"/>
        </w:rPr>
      </w:pPr>
      <w:r w:rsidRPr="001917B4">
        <w:rPr>
          <w:rFonts w:ascii="Times New Roman" w:eastAsia="Times New Roman" w:hAnsi="Times New Roman" w:cs="Times New Roman"/>
          <w:sz w:val="10"/>
          <w:szCs w:val="10"/>
          <w:lang w:eastAsia="ru-RU"/>
        </w:rPr>
        <w:t>Б</w:t>
      </w:r>
      <w:r w:rsidRPr="001917B4">
        <w:rPr>
          <w:rFonts w:ascii="Times New Roman" w:eastAsia="Times New Roman" w:hAnsi="Times New Roman" w:cs="Times New Roman"/>
          <w:i/>
          <w:iCs/>
          <w:sz w:val="10"/>
          <w:szCs w:val="10"/>
          <w:u w:val="single"/>
          <w:lang w:eastAsia="ru-RU"/>
        </w:rPr>
        <w:t>СОЛНЦЕ</w:t>
      </w:r>
      <w:r w:rsidRPr="001917B4">
        <w:rPr>
          <w:rFonts w:ascii="Times New Roman" w:eastAsia="Times New Roman" w:hAnsi="Times New Roman" w:cs="Times New Roman"/>
          <w:sz w:val="10"/>
          <w:szCs w:val="10"/>
          <w:lang w:eastAsia="ru-RU"/>
        </w:rPr>
        <w:t>ДЕК</w:t>
      </w:r>
      <w:r w:rsidRPr="001917B4">
        <w:rPr>
          <w:rFonts w:ascii="Times New Roman" w:eastAsia="Times New Roman" w:hAnsi="Times New Roman" w:cs="Times New Roman"/>
          <w:i/>
          <w:iCs/>
          <w:sz w:val="10"/>
          <w:szCs w:val="10"/>
          <w:u w:val="single"/>
          <w:lang w:eastAsia="ru-RU"/>
        </w:rPr>
        <w:t>ЖАРА</w:t>
      </w:r>
      <w:r w:rsidRPr="001917B4">
        <w:rPr>
          <w:rFonts w:ascii="Times New Roman" w:eastAsia="Times New Roman" w:hAnsi="Times New Roman" w:cs="Times New Roman"/>
          <w:sz w:val="10"/>
          <w:szCs w:val="10"/>
          <w:lang w:eastAsia="ru-RU"/>
        </w:rPr>
        <w:t>ЭЪЗИ</w:t>
      </w:r>
      <w:r w:rsidRPr="001917B4">
        <w:rPr>
          <w:rFonts w:ascii="Times New Roman" w:eastAsia="Times New Roman" w:hAnsi="Times New Roman" w:cs="Times New Roman"/>
          <w:i/>
          <w:iCs/>
          <w:sz w:val="10"/>
          <w:szCs w:val="10"/>
          <w:u w:val="single"/>
          <w:lang w:eastAsia="ru-RU"/>
        </w:rPr>
        <w:t>РЫБА</w:t>
      </w:r>
      <w:r w:rsidRPr="001917B4">
        <w:rPr>
          <w:rFonts w:ascii="Times New Roman" w:eastAsia="Times New Roman" w:hAnsi="Times New Roman" w:cs="Times New Roman"/>
          <w:sz w:val="10"/>
          <w:szCs w:val="10"/>
          <w:lang w:eastAsia="ru-RU"/>
        </w:rPr>
        <w:t>ЙЦ</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sz w:val="24"/>
          <w:szCs w:val="24"/>
          <w:lang w:eastAsia="ru-RU"/>
        </w:rPr>
        <w:t>- среди букв найти словарные слова и исправить ошибки</w:t>
      </w:r>
      <w:proofErr w:type="gramStart"/>
      <w:r w:rsidRPr="001917B4">
        <w:rPr>
          <w:rFonts w:ascii="Times New Roman" w:eastAsia="Times New Roman" w:hAnsi="Times New Roman" w:cs="Times New Roman"/>
          <w:sz w:val="24"/>
          <w:szCs w:val="24"/>
          <w:lang w:eastAsia="ru-RU"/>
        </w:rPr>
        <w:t xml:space="preserve"> :</w:t>
      </w:r>
      <w:proofErr w:type="gramEnd"/>
    </w:p>
    <w:p w:rsidR="00E73258" w:rsidRPr="001917B4" w:rsidRDefault="00E73258" w:rsidP="004E4ACE">
      <w:pPr>
        <w:spacing w:after="64" w:line="128" w:lineRule="atLeast"/>
        <w:jc w:val="both"/>
        <w:rPr>
          <w:rFonts w:ascii="Times New Roman" w:eastAsia="Times New Roman" w:hAnsi="Times New Roman" w:cs="Times New Roman"/>
          <w:sz w:val="10"/>
          <w:szCs w:val="10"/>
          <w:lang w:eastAsia="ru-RU"/>
        </w:rPr>
      </w:pPr>
      <w:r w:rsidRPr="001917B4">
        <w:rPr>
          <w:rFonts w:ascii="Times New Roman" w:eastAsia="Times New Roman" w:hAnsi="Times New Roman" w:cs="Times New Roman"/>
          <w:sz w:val="10"/>
          <w:szCs w:val="10"/>
          <w:lang w:eastAsia="ru-RU"/>
        </w:rPr>
        <w:t>СЧЬ</w:t>
      </w:r>
      <w:r w:rsidRPr="001917B4">
        <w:rPr>
          <w:rFonts w:ascii="Times New Roman" w:eastAsia="Times New Roman" w:hAnsi="Times New Roman" w:cs="Times New Roman"/>
          <w:sz w:val="10"/>
          <w:szCs w:val="10"/>
          <w:u w:val="single"/>
          <w:lang w:eastAsia="ru-RU"/>
        </w:rPr>
        <w:t>РИБИНА</w:t>
      </w:r>
      <w:r w:rsidRPr="001917B4">
        <w:rPr>
          <w:rFonts w:ascii="Times New Roman" w:eastAsia="Times New Roman" w:hAnsi="Times New Roman" w:cs="Times New Roman"/>
          <w:sz w:val="10"/>
          <w:szCs w:val="10"/>
          <w:lang w:eastAsia="ru-RU"/>
        </w:rPr>
        <w:t>ФХЗ</w:t>
      </w:r>
      <w:r w:rsidRPr="001917B4">
        <w:rPr>
          <w:rFonts w:ascii="Times New Roman" w:eastAsia="Times New Roman" w:hAnsi="Times New Roman" w:cs="Times New Roman"/>
          <w:sz w:val="10"/>
          <w:szCs w:val="10"/>
          <w:u w:val="single"/>
          <w:lang w:eastAsia="ru-RU"/>
        </w:rPr>
        <w:t>ДИРЕВНЯ</w:t>
      </w:r>
      <w:r w:rsidRPr="001917B4">
        <w:rPr>
          <w:rFonts w:ascii="Times New Roman" w:eastAsia="Times New Roman" w:hAnsi="Times New Roman" w:cs="Times New Roman"/>
          <w:sz w:val="10"/>
          <w:szCs w:val="10"/>
          <w:lang w:eastAsia="ru-RU"/>
        </w:rPr>
        <w:t>УЫЙЭ</w:t>
      </w:r>
      <w:r w:rsidRPr="001917B4">
        <w:rPr>
          <w:rFonts w:ascii="Times New Roman" w:eastAsia="Times New Roman" w:hAnsi="Times New Roman" w:cs="Times New Roman"/>
          <w:sz w:val="10"/>
          <w:szCs w:val="10"/>
          <w:u w:val="single"/>
          <w:lang w:eastAsia="ru-RU"/>
        </w:rPr>
        <w:t>КВОРТИРА</w:t>
      </w:r>
      <w:r w:rsidRPr="001917B4">
        <w:rPr>
          <w:rFonts w:ascii="Times New Roman" w:eastAsia="Times New Roman" w:hAnsi="Times New Roman" w:cs="Times New Roman"/>
          <w:sz w:val="10"/>
          <w:szCs w:val="10"/>
          <w:lang w:eastAsia="ru-RU"/>
        </w:rPr>
        <w:t>ЬБО</w:t>
      </w:r>
      <w:r w:rsidRPr="001917B4">
        <w:rPr>
          <w:rFonts w:ascii="Times New Roman" w:eastAsia="Times New Roman" w:hAnsi="Times New Roman" w:cs="Times New Roman"/>
          <w:sz w:val="10"/>
          <w:szCs w:val="10"/>
          <w:u w:val="single"/>
          <w:lang w:eastAsia="ru-RU"/>
        </w:rPr>
        <w:t>КОРТИНА</w:t>
      </w:r>
      <w:r w:rsidRPr="001917B4">
        <w:rPr>
          <w:rFonts w:ascii="Times New Roman" w:eastAsia="Times New Roman" w:hAnsi="Times New Roman" w:cs="Times New Roman"/>
          <w:sz w:val="10"/>
          <w:szCs w:val="10"/>
          <w:lang w:eastAsia="ru-RU"/>
        </w:rPr>
        <w:t> </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sz w:val="24"/>
          <w:szCs w:val="24"/>
          <w:lang w:eastAsia="ru-RU"/>
        </w:rPr>
        <w:t>- среди букв найти и подчеркнуть слова, найти лишнее слово</w:t>
      </w:r>
      <w:proofErr w:type="gramStart"/>
      <w:r w:rsidRPr="001917B4">
        <w:rPr>
          <w:rFonts w:ascii="Times New Roman" w:eastAsia="Times New Roman" w:hAnsi="Times New Roman" w:cs="Times New Roman"/>
          <w:sz w:val="24"/>
          <w:szCs w:val="24"/>
          <w:lang w:eastAsia="ru-RU"/>
        </w:rPr>
        <w:t xml:space="preserve"> :</w:t>
      </w:r>
      <w:proofErr w:type="gramEnd"/>
    </w:p>
    <w:p w:rsidR="00E73258" w:rsidRPr="001917B4" w:rsidRDefault="00E73258" w:rsidP="004E4ACE">
      <w:pPr>
        <w:spacing w:after="64" w:line="128" w:lineRule="atLeast"/>
        <w:jc w:val="both"/>
        <w:rPr>
          <w:rFonts w:ascii="Times New Roman" w:eastAsia="Times New Roman" w:hAnsi="Times New Roman" w:cs="Times New Roman"/>
          <w:sz w:val="10"/>
          <w:szCs w:val="10"/>
          <w:lang w:eastAsia="ru-RU"/>
        </w:rPr>
      </w:pPr>
      <w:r w:rsidRPr="001917B4">
        <w:rPr>
          <w:rFonts w:ascii="Times New Roman" w:eastAsia="Times New Roman" w:hAnsi="Times New Roman" w:cs="Times New Roman"/>
          <w:sz w:val="10"/>
          <w:szCs w:val="10"/>
          <w:lang w:eastAsia="ru-RU"/>
        </w:rPr>
        <w:t>ЖЭ</w:t>
      </w:r>
      <w:r w:rsidRPr="001917B4">
        <w:rPr>
          <w:rFonts w:ascii="Times New Roman" w:eastAsia="Times New Roman" w:hAnsi="Times New Roman" w:cs="Times New Roman"/>
          <w:sz w:val="10"/>
          <w:szCs w:val="10"/>
          <w:u w:val="single"/>
          <w:lang w:eastAsia="ru-RU"/>
        </w:rPr>
        <w:t>СОБАКА</w:t>
      </w:r>
      <w:r w:rsidRPr="001917B4">
        <w:rPr>
          <w:rFonts w:ascii="Times New Roman" w:eastAsia="Times New Roman" w:hAnsi="Times New Roman" w:cs="Times New Roman"/>
          <w:sz w:val="10"/>
          <w:szCs w:val="10"/>
          <w:lang w:eastAsia="ru-RU"/>
        </w:rPr>
        <w:t>ПРИ</w:t>
      </w:r>
      <w:r w:rsidRPr="001917B4">
        <w:rPr>
          <w:rFonts w:ascii="Times New Roman" w:eastAsia="Times New Roman" w:hAnsi="Times New Roman" w:cs="Times New Roman"/>
          <w:sz w:val="10"/>
          <w:szCs w:val="10"/>
          <w:u w:val="single"/>
          <w:lang w:eastAsia="ru-RU"/>
        </w:rPr>
        <w:t>КОРОВА</w:t>
      </w:r>
      <w:r w:rsidRPr="001917B4">
        <w:rPr>
          <w:rFonts w:ascii="Times New Roman" w:eastAsia="Times New Roman" w:hAnsi="Times New Roman" w:cs="Times New Roman"/>
          <w:sz w:val="10"/>
          <w:szCs w:val="10"/>
          <w:lang w:eastAsia="ru-RU"/>
        </w:rPr>
        <w:t>ЛД</w:t>
      </w:r>
      <w:r w:rsidRPr="001917B4">
        <w:rPr>
          <w:rFonts w:ascii="Times New Roman" w:eastAsia="Times New Roman" w:hAnsi="Times New Roman" w:cs="Times New Roman"/>
          <w:sz w:val="10"/>
          <w:szCs w:val="10"/>
          <w:u w:val="single"/>
          <w:lang w:eastAsia="ru-RU"/>
        </w:rPr>
        <w:t>КАБАН</w:t>
      </w:r>
      <w:r w:rsidRPr="001917B4">
        <w:rPr>
          <w:rFonts w:ascii="Times New Roman" w:eastAsia="Times New Roman" w:hAnsi="Times New Roman" w:cs="Times New Roman"/>
          <w:sz w:val="10"/>
          <w:szCs w:val="10"/>
          <w:lang w:eastAsia="ru-RU"/>
        </w:rPr>
        <w:t>ЭЪЦЙ</w:t>
      </w:r>
      <w:r w:rsidRPr="001917B4">
        <w:rPr>
          <w:rFonts w:ascii="Times New Roman" w:eastAsia="Times New Roman" w:hAnsi="Times New Roman" w:cs="Times New Roman"/>
          <w:sz w:val="10"/>
          <w:szCs w:val="10"/>
          <w:u w:val="single"/>
          <w:lang w:eastAsia="ru-RU"/>
        </w:rPr>
        <w:t>ЛОШАДЬ</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sz w:val="24"/>
          <w:szCs w:val="24"/>
          <w:lang w:eastAsia="ru-RU"/>
        </w:rPr>
        <w:t>- отделить в сплошном тексте слова друг от друга и записать поговорку (можно добавить выполнение грамматического задания, связанного с темой урока – например, определить время глаголов, склонение имён существительных и т.д.)</w:t>
      </w:r>
    </w:p>
    <w:p w:rsidR="00E73258" w:rsidRPr="001917B4" w:rsidRDefault="00E73258" w:rsidP="004E4ACE">
      <w:pPr>
        <w:spacing w:after="64" w:line="128" w:lineRule="atLeast"/>
        <w:jc w:val="both"/>
        <w:rPr>
          <w:rFonts w:ascii="Times New Roman" w:eastAsia="Times New Roman" w:hAnsi="Times New Roman" w:cs="Times New Roman"/>
          <w:sz w:val="10"/>
          <w:szCs w:val="10"/>
          <w:lang w:eastAsia="ru-RU"/>
        </w:rPr>
      </w:pPr>
      <w:r w:rsidRPr="001917B4">
        <w:rPr>
          <w:rFonts w:ascii="Times New Roman" w:eastAsia="Times New Roman" w:hAnsi="Times New Roman" w:cs="Times New Roman"/>
          <w:sz w:val="10"/>
          <w:szCs w:val="10"/>
          <w:lang w:eastAsia="ru-RU"/>
        </w:rPr>
        <w:t>ПОДЛЕЖАЧИЙКАМЕНЬВОДАНЕТЕЧЁТ</w:t>
      </w:r>
      <w:proofErr w:type="gramStart"/>
      <w:r w:rsidRPr="001917B4">
        <w:rPr>
          <w:rFonts w:ascii="Times New Roman" w:eastAsia="Times New Roman" w:hAnsi="Times New Roman" w:cs="Times New Roman"/>
          <w:sz w:val="10"/>
          <w:szCs w:val="10"/>
          <w:lang w:eastAsia="ru-RU"/>
        </w:rPr>
        <w:t>   /П</w:t>
      </w:r>
      <w:proofErr w:type="gramEnd"/>
      <w:r w:rsidRPr="001917B4">
        <w:rPr>
          <w:rFonts w:ascii="Times New Roman" w:eastAsia="Times New Roman" w:hAnsi="Times New Roman" w:cs="Times New Roman"/>
          <w:sz w:val="10"/>
          <w:szCs w:val="10"/>
          <w:lang w:eastAsia="ru-RU"/>
        </w:rPr>
        <w:t>од лежачий камень вода не течёт./</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i/>
          <w:iCs/>
          <w:sz w:val="24"/>
          <w:szCs w:val="24"/>
          <w:lang w:eastAsia="ru-RU"/>
        </w:rPr>
        <w:t>б) «Шифровки»</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sz w:val="24"/>
          <w:szCs w:val="24"/>
          <w:lang w:eastAsia="ru-RU"/>
        </w:rPr>
        <w:t>- расшифровать слова, найти лишнее</w:t>
      </w:r>
      <w:proofErr w:type="gramStart"/>
      <w:r w:rsidRPr="001917B4">
        <w:rPr>
          <w:rFonts w:ascii="Times New Roman" w:eastAsia="Times New Roman" w:hAnsi="Times New Roman" w:cs="Times New Roman"/>
          <w:sz w:val="24"/>
          <w:szCs w:val="24"/>
          <w:lang w:eastAsia="ru-RU"/>
        </w:rPr>
        <w:t xml:space="preserve"> :</w:t>
      </w:r>
      <w:proofErr w:type="gramEnd"/>
    </w:p>
    <w:p w:rsidR="00E73258" w:rsidRPr="001917B4" w:rsidRDefault="00E73258" w:rsidP="004E4ACE">
      <w:pPr>
        <w:spacing w:after="64" w:line="128" w:lineRule="atLeast"/>
        <w:jc w:val="both"/>
        <w:rPr>
          <w:rFonts w:ascii="Times New Roman" w:eastAsia="Times New Roman" w:hAnsi="Times New Roman" w:cs="Times New Roman"/>
          <w:sz w:val="10"/>
          <w:szCs w:val="10"/>
          <w:lang w:eastAsia="ru-RU"/>
        </w:rPr>
      </w:pPr>
      <w:r w:rsidRPr="001917B4">
        <w:rPr>
          <w:rFonts w:ascii="Times New Roman" w:eastAsia="Times New Roman" w:hAnsi="Times New Roman" w:cs="Times New Roman"/>
          <w:sz w:val="10"/>
          <w:szCs w:val="10"/>
          <w:lang w:eastAsia="ru-RU"/>
        </w:rPr>
        <w:t>ИАКБНИ /Бианки/   КВАСЛАДО /Сладков/   УРЧШИНА /</w:t>
      </w:r>
      <w:proofErr w:type="spellStart"/>
      <w:r w:rsidRPr="001917B4">
        <w:rPr>
          <w:rFonts w:ascii="Times New Roman" w:eastAsia="Times New Roman" w:hAnsi="Times New Roman" w:cs="Times New Roman"/>
          <w:sz w:val="10"/>
          <w:szCs w:val="10"/>
          <w:lang w:eastAsia="ru-RU"/>
        </w:rPr>
        <w:t>Чарушин</w:t>
      </w:r>
      <w:proofErr w:type="spellEnd"/>
      <w:r w:rsidRPr="001917B4">
        <w:rPr>
          <w:rFonts w:ascii="Times New Roman" w:eastAsia="Times New Roman" w:hAnsi="Times New Roman" w:cs="Times New Roman"/>
          <w:sz w:val="10"/>
          <w:szCs w:val="10"/>
          <w:lang w:eastAsia="ru-RU"/>
        </w:rPr>
        <w:t>/    КОВЫЛР /Крылов/</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i/>
          <w:iCs/>
          <w:sz w:val="24"/>
          <w:szCs w:val="24"/>
          <w:lang w:eastAsia="ru-RU"/>
        </w:rPr>
        <w:t>в) «Кодирование» слов с помощью цифр.</w:t>
      </w:r>
      <w:r w:rsidRPr="001917B4">
        <w:rPr>
          <w:rFonts w:ascii="Times New Roman" w:eastAsia="Times New Roman" w:hAnsi="Times New Roman" w:cs="Times New Roman"/>
          <w:sz w:val="24"/>
          <w:szCs w:val="24"/>
          <w:lang w:eastAsia="ru-RU"/>
        </w:rPr>
        <w:t> Каждой букве соответствует своя цифра.</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sz w:val="24"/>
          <w:szCs w:val="24"/>
          <w:lang w:eastAsia="ru-RU"/>
        </w:rPr>
        <w:t>Например</w:t>
      </w:r>
      <w:proofErr w:type="gramStart"/>
      <w:r w:rsidRPr="001917B4">
        <w:rPr>
          <w:rFonts w:ascii="Times New Roman" w:eastAsia="Times New Roman" w:hAnsi="Times New Roman" w:cs="Times New Roman"/>
          <w:sz w:val="24"/>
          <w:szCs w:val="24"/>
          <w:lang w:eastAsia="ru-RU"/>
        </w:rPr>
        <w:t xml:space="preserve"> :</w:t>
      </w:r>
      <w:proofErr w:type="gramEnd"/>
      <w:r w:rsidRPr="001917B4">
        <w:rPr>
          <w:rFonts w:ascii="Times New Roman" w:eastAsia="Times New Roman" w:hAnsi="Times New Roman" w:cs="Times New Roman"/>
          <w:sz w:val="24"/>
          <w:szCs w:val="24"/>
          <w:lang w:eastAsia="ru-RU"/>
        </w:rPr>
        <w:t xml:space="preserve"> зашифровать слова МЕТРО, ТОРТ.</w:t>
      </w:r>
    </w:p>
    <w:p w:rsidR="00E73258" w:rsidRPr="005F4F11" w:rsidRDefault="00E73258" w:rsidP="004E4ACE">
      <w:pPr>
        <w:spacing w:after="64" w:line="128" w:lineRule="atLeast"/>
        <w:jc w:val="both"/>
        <w:rPr>
          <w:rFonts w:ascii="Times New Roman" w:eastAsia="Times New Roman" w:hAnsi="Times New Roman" w:cs="Times New Roman"/>
          <w:sz w:val="16"/>
          <w:szCs w:val="10"/>
          <w:lang w:eastAsia="ru-RU"/>
        </w:rPr>
      </w:pPr>
      <w:r w:rsidRPr="005F4F11">
        <w:rPr>
          <w:rFonts w:ascii="Times New Roman" w:eastAsia="Times New Roman" w:hAnsi="Times New Roman" w:cs="Times New Roman"/>
          <w:sz w:val="16"/>
          <w:szCs w:val="10"/>
          <w:lang w:eastAsia="ru-RU"/>
        </w:rPr>
        <w:t xml:space="preserve">Н  М  Е  Т  </w:t>
      </w:r>
      <w:proofErr w:type="gramStart"/>
      <w:r w:rsidRPr="005F4F11">
        <w:rPr>
          <w:rFonts w:ascii="Times New Roman" w:eastAsia="Times New Roman" w:hAnsi="Times New Roman" w:cs="Times New Roman"/>
          <w:sz w:val="16"/>
          <w:szCs w:val="10"/>
          <w:lang w:eastAsia="ru-RU"/>
        </w:rPr>
        <w:t>Р</w:t>
      </w:r>
      <w:proofErr w:type="gramEnd"/>
      <w:r w:rsidRPr="005F4F11">
        <w:rPr>
          <w:rFonts w:ascii="Times New Roman" w:eastAsia="Times New Roman" w:hAnsi="Times New Roman" w:cs="Times New Roman"/>
          <w:sz w:val="16"/>
          <w:szCs w:val="10"/>
          <w:lang w:eastAsia="ru-RU"/>
        </w:rPr>
        <w:t>  А  Л  О  С</w:t>
      </w:r>
    </w:p>
    <w:p w:rsidR="00E73258" w:rsidRPr="005F4F11" w:rsidRDefault="00E73258" w:rsidP="004E4ACE">
      <w:pPr>
        <w:spacing w:after="64" w:line="128" w:lineRule="atLeast"/>
        <w:jc w:val="both"/>
        <w:rPr>
          <w:rFonts w:ascii="Times New Roman" w:eastAsia="Times New Roman" w:hAnsi="Times New Roman" w:cs="Times New Roman"/>
          <w:sz w:val="16"/>
          <w:szCs w:val="10"/>
          <w:lang w:eastAsia="ru-RU"/>
        </w:rPr>
      </w:pPr>
      <w:r w:rsidRPr="005F4F11">
        <w:rPr>
          <w:rFonts w:ascii="Times New Roman" w:eastAsia="Times New Roman" w:hAnsi="Times New Roman" w:cs="Times New Roman"/>
          <w:sz w:val="16"/>
          <w:szCs w:val="10"/>
          <w:lang w:eastAsia="ru-RU"/>
        </w:rPr>
        <w:t>1   2    3  4  5   6  7   8   0                   23458 ,  4854</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sz w:val="24"/>
          <w:szCs w:val="24"/>
          <w:lang w:eastAsia="ru-RU"/>
        </w:rPr>
        <w:t>-прочитать полученные числа</w:t>
      </w:r>
      <w:proofErr w:type="gramStart"/>
      <w:r w:rsidRPr="001917B4">
        <w:rPr>
          <w:rFonts w:ascii="Times New Roman" w:eastAsia="Times New Roman" w:hAnsi="Times New Roman" w:cs="Times New Roman"/>
          <w:sz w:val="24"/>
          <w:szCs w:val="24"/>
          <w:lang w:eastAsia="ru-RU"/>
        </w:rPr>
        <w:t xml:space="preserve"> ;</w:t>
      </w:r>
      <w:proofErr w:type="gramEnd"/>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sz w:val="24"/>
          <w:szCs w:val="24"/>
          <w:lang w:eastAsia="ru-RU"/>
        </w:rPr>
        <w:t>- заменить их суммой разрядных слагаемых</w:t>
      </w:r>
      <w:proofErr w:type="gramStart"/>
      <w:r w:rsidRPr="001917B4">
        <w:rPr>
          <w:rFonts w:ascii="Times New Roman" w:eastAsia="Times New Roman" w:hAnsi="Times New Roman" w:cs="Times New Roman"/>
          <w:sz w:val="24"/>
          <w:szCs w:val="24"/>
          <w:lang w:eastAsia="ru-RU"/>
        </w:rPr>
        <w:t xml:space="preserve"> ;</w:t>
      </w:r>
      <w:proofErr w:type="gramEnd"/>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sz w:val="24"/>
          <w:szCs w:val="24"/>
          <w:lang w:eastAsia="ru-RU"/>
        </w:rPr>
        <w:t>- назвать общее число сотен, десятков и т.д.</w:t>
      </w:r>
      <w:proofErr w:type="gramStart"/>
      <w:r w:rsidRPr="001917B4">
        <w:rPr>
          <w:rFonts w:ascii="Times New Roman" w:eastAsia="Times New Roman" w:hAnsi="Times New Roman" w:cs="Times New Roman"/>
          <w:sz w:val="24"/>
          <w:szCs w:val="24"/>
          <w:lang w:eastAsia="ru-RU"/>
        </w:rPr>
        <w:t xml:space="preserve"> ;</w:t>
      </w:r>
      <w:proofErr w:type="gramEnd"/>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sz w:val="24"/>
          <w:szCs w:val="24"/>
          <w:lang w:eastAsia="ru-RU"/>
        </w:rPr>
        <w:t xml:space="preserve">- узнать, </w:t>
      </w:r>
      <w:proofErr w:type="gramStart"/>
      <w:r w:rsidRPr="001917B4">
        <w:rPr>
          <w:rFonts w:ascii="Times New Roman" w:eastAsia="Times New Roman" w:hAnsi="Times New Roman" w:cs="Times New Roman"/>
          <w:sz w:val="24"/>
          <w:szCs w:val="24"/>
          <w:lang w:eastAsia="ru-RU"/>
        </w:rPr>
        <w:t>на сколько</w:t>
      </w:r>
      <w:proofErr w:type="gramEnd"/>
      <w:r w:rsidRPr="001917B4">
        <w:rPr>
          <w:rFonts w:ascii="Times New Roman" w:eastAsia="Times New Roman" w:hAnsi="Times New Roman" w:cs="Times New Roman"/>
          <w:sz w:val="24"/>
          <w:szCs w:val="24"/>
          <w:lang w:eastAsia="ru-RU"/>
        </w:rPr>
        <w:t xml:space="preserve"> первое число больше второго.</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b/>
          <w:bCs/>
          <w:sz w:val="24"/>
          <w:szCs w:val="24"/>
          <w:lang w:eastAsia="ru-RU"/>
        </w:rPr>
        <w:t>Упражнения на развитие слухового внимания</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sz w:val="24"/>
          <w:szCs w:val="24"/>
          <w:lang w:eastAsia="ru-RU"/>
        </w:rPr>
        <w:t>Это хорошо знакомые нам арифметические диктанты, однако смысл упражнения заключается в том, что каждое задание состоит из нескольких действий. Учитель может дать такую установку</w:t>
      </w:r>
      <w:proofErr w:type="gramStart"/>
      <w:r w:rsidRPr="001917B4">
        <w:rPr>
          <w:rFonts w:ascii="Times New Roman" w:eastAsia="Times New Roman" w:hAnsi="Times New Roman" w:cs="Times New Roman"/>
          <w:sz w:val="24"/>
          <w:szCs w:val="24"/>
          <w:lang w:eastAsia="ru-RU"/>
        </w:rPr>
        <w:t xml:space="preserve"> :</w:t>
      </w:r>
      <w:proofErr w:type="gramEnd"/>
      <w:r w:rsidRPr="001917B4">
        <w:rPr>
          <w:rFonts w:ascii="Times New Roman" w:eastAsia="Times New Roman" w:hAnsi="Times New Roman" w:cs="Times New Roman"/>
          <w:sz w:val="24"/>
          <w:szCs w:val="24"/>
          <w:lang w:eastAsia="ru-RU"/>
        </w:rPr>
        <w:t xml:space="preserve"> «Сейчас я буду вам читать арифметические задачи. Вы должны решить их в уме. Получаемые вами числа также надо держать в уме. Результаты вычислений запишите только тогда, когда я скажу</w:t>
      </w:r>
      <w:proofErr w:type="gramStart"/>
      <w:r w:rsidRPr="001917B4">
        <w:rPr>
          <w:rFonts w:ascii="Times New Roman" w:eastAsia="Times New Roman" w:hAnsi="Times New Roman" w:cs="Times New Roman"/>
          <w:sz w:val="24"/>
          <w:szCs w:val="24"/>
          <w:lang w:eastAsia="ru-RU"/>
        </w:rPr>
        <w:t xml:space="preserve"> :</w:t>
      </w:r>
      <w:proofErr w:type="gramEnd"/>
      <w:r w:rsidRPr="001917B4">
        <w:rPr>
          <w:rFonts w:ascii="Times New Roman" w:eastAsia="Times New Roman" w:hAnsi="Times New Roman" w:cs="Times New Roman"/>
          <w:sz w:val="24"/>
          <w:szCs w:val="24"/>
          <w:lang w:eastAsia="ru-RU"/>
        </w:rPr>
        <w:t xml:space="preserve"> «Пишите!». Само содержание задач зависит от возраста детей, их подготовленности и программного материала. Например</w:t>
      </w:r>
      <w:proofErr w:type="gramStart"/>
      <w:r w:rsidRPr="001917B4">
        <w:rPr>
          <w:rFonts w:ascii="Times New Roman" w:eastAsia="Times New Roman" w:hAnsi="Times New Roman" w:cs="Times New Roman"/>
          <w:sz w:val="24"/>
          <w:szCs w:val="24"/>
          <w:lang w:eastAsia="ru-RU"/>
        </w:rPr>
        <w:t xml:space="preserve"> :</w:t>
      </w:r>
      <w:proofErr w:type="gramEnd"/>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sz w:val="24"/>
          <w:szCs w:val="24"/>
          <w:lang w:eastAsia="ru-RU"/>
        </w:rPr>
        <w:t>1 класс – Даны два числа 6 и 3. Сложите эти числа, от полученного числа отнимите 2, затем ещё 4. Пишите</w:t>
      </w:r>
      <w:proofErr w:type="gramStart"/>
      <w:r w:rsidRPr="001917B4">
        <w:rPr>
          <w:rFonts w:ascii="Times New Roman" w:eastAsia="Times New Roman" w:hAnsi="Times New Roman" w:cs="Times New Roman"/>
          <w:sz w:val="24"/>
          <w:szCs w:val="24"/>
          <w:lang w:eastAsia="ru-RU"/>
        </w:rPr>
        <w:t>.</w:t>
      </w:r>
      <w:proofErr w:type="gramEnd"/>
      <w:r w:rsidRPr="001917B4">
        <w:rPr>
          <w:rFonts w:ascii="Times New Roman" w:eastAsia="Times New Roman" w:hAnsi="Times New Roman" w:cs="Times New Roman"/>
          <w:sz w:val="24"/>
          <w:szCs w:val="24"/>
          <w:lang w:eastAsia="ru-RU"/>
        </w:rPr>
        <w:t xml:space="preserve"> /</w:t>
      </w:r>
      <w:proofErr w:type="gramStart"/>
      <w:r w:rsidRPr="001917B4">
        <w:rPr>
          <w:rFonts w:ascii="Times New Roman" w:eastAsia="Times New Roman" w:hAnsi="Times New Roman" w:cs="Times New Roman"/>
          <w:sz w:val="24"/>
          <w:szCs w:val="24"/>
          <w:lang w:eastAsia="ru-RU"/>
        </w:rPr>
        <w:t>о</w:t>
      </w:r>
      <w:proofErr w:type="gramEnd"/>
      <w:r w:rsidRPr="001917B4">
        <w:rPr>
          <w:rFonts w:ascii="Times New Roman" w:eastAsia="Times New Roman" w:hAnsi="Times New Roman" w:cs="Times New Roman"/>
          <w:sz w:val="24"/>
          <w:szCs w:val="24"/>
          <w:lang w:eastAsia="ru-RU"/>
        </w:rPr>
        <w:t>твет 3/</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sz w:val="24"/>
          <w:szCs w:val="24"/>
          <w:lang w:eastAsia="ru-RU"/>
        </w:rPr>
        <w:t>2 класс – Даны два числа 15 и 23. Первую цифру второго числа прибавьте к первой цифре первого числа, от полученного числа отнимите 2, а теперь прибавьте 4. Пишите</w:t>
      </w:r>
      <w:proofErr w:type="gramStart"/>
      <w:r w:rsidRPr="001917B4">
        <w:rPr>
          <w:rFonts w:ascii="Times New Roman" w:eastAsia="Times New Roman" w:hAnsi="Times New Roman" w:cs="Times New Roman"/>
          <w:sz w:val="24"/>
          <w:szCs w:val="24"/>
          <w:lang w:eastAsia="ru-RU"/>
        </w:rPr>
        <w:t>.</w:t>
      </w:r>
      <w:proofErr w:type="gramEnd"/>
      <w:r w:rsidRPr="001917B4">
        <w:rPr>
          <w:rFonts w:ascii="Times New Roman" w:eastAsia="Times New Roman" w:hAnsi="Times New Roman" w:cs="Times New Roman"/>
          <w:sz w:val="24"/>
          <w:szCs w:val="24"/>
          <w:lang w:eastAsia="ru-RU"/>
        </w:rPr>
        <w:t xml:space="preserve"> /</w:t>
      </w:r>
      <w:proofErr w:type="gramStart"/>
      <w:r w:rsidRPr="001917B4">
        <w:rPr>
          <w:rFonts w:ascii="Times New Roman" w:eastAsia="Times New Roman" w:hAnsi="Times New Roman" w:cs="Times New Roman"/>
          <w:sz w:val="24"/>
          <w:szCs w:val="24"/>
          <w:lang w:eastAsia="ru-RU"/>
        </w:rPr>
        <w:t>о</w:t>
      </w:r>
      <w:proofErr w:type="gramEnd"/>
      <w:r w:rsidRPr="001917B4">
        <w:rPr>
          <w:rFonts w:ascii="Times New Roman" w:eastAsia="Times New Roman" w:hAnsi="Times New Roman" w:cs="Times New Roman"/>
          <w:sz w:val="24"/>
          <w:szCs w:val="24"/>
          <w:lang w:eastAsia="ru-RU"/>
        </w:rPr>
        <w:t>твет 5/</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sz w:val="24"/>
          <w:szCs w:val="24"/>
          <w:lang w:eastAsia="ru-RU"/>
        </w:rPr>
        <w:t>3 класс – Даны два числа 27 и 32. 1-ю цифру второго числа умножьте на 1-ю цифру первого числа и от полученного произведения отнимите вторую цифру числа. Пишите</w:t>
      </w:r>
      <w:proofErr w:type="gramStart"/>
      <w:r w:rsidRPr="001917B4">
        <w:rPr>
          <w:rFonts w:ascii="Times New Roman" w:eastAsia="Times New Roman" w:hAnsi="Times New Roman" w:cs="Times New Roman"/>
          <w:sz w:val="24"/>
          <w:szCs w:val="24"/>
          <w:lang w:eastAsia="ru-RU"/>
        </w:rPr>
        <w:t>.</w:t>
      </w:r>
      <w:proofErr w:type="gramEnd"/>
      <w:r w:rsidRPr="001917B4">
        <w:rPr>
          <w:rFonts w:ascii="Times New Roman" w:eastAsia="Times New Roman" w:hAnsi="Times New Roman" w:cs="Times New Roman"/>
          <w:sz w:val="24"/>
          <w:szCs w:val="24"/>
          <w:lang w:eastAsia="ru-RU"/>
        </w:rPr>
        <w:t xml:space="preserve"> /</w:t>
      </w:r>
      <w:proofErr w:type="gramStart"/>
      <w:r w:rsidRPr="001917B4">
        <w:rPr>
          <w:rFonts w:ascii="Times New Roman" w:eastAsia="Times New Roman" w:hAnsi="Times New Roman" w:cs="Times New Roman"/>
          <w:sz w:val="24"/>
          <w:szCs w:val="24"/>
          <w:lang w:eastAsia="ru-RU"/>
        </w:rPr>
        <w:t>о</w:t>
      </w:r>
      <w:proofErr w:type="gramEnd"/>
      <w:r w:rsidRPr="001917B4">
        <w:rPr>
          <w:rFonts w:ascii="Times New Roman" w:eastAsia="Times New Roman" w:hAnsi="Times New Roman" w:cs="Times New Roman"/>
          <w:sz w:val="24"/>
          <w:szCs w:val="24"/>
          <w:lang w:eastAsia="ru-RU"/>
        </w:rPr>
        <w:t>твет 4/</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sz w:val="24"/>
          <w:szCs w:val="24"/>
          <w:lang w:eastAsia="ru-RU"/>
        </w:rPr>
        <w:lastRenderedPageBreak/>
        <w:t>4 класс – Даны два числа 54 и 26. Ко второй цифре первого числа прибавьте вторую цифру второго числа и полученную сумму разделите на первую цифру второго числа. Пишите /5/</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b/>
          <w:bCs/>
          <w:sz w:val="24"/>
          <w:szCs w:val="24"/>
          <w:lang w:eastAsia="ru-RU"/>
        </w:rPr>
        <w:t>Упражнения на увеличение уровня распределения внимания </w:t>
      </w:r>
      <w:r w:rsidRPr="001917B4">
        <w:rPr>
          <w:rFonts w:ascii="Times New Roman" w:eastAsia="Times New Roman" w:hAnsi="Times New Roman" w:cs="Times New Roman"/>
          <w:sz w:val="24"/>
          <w:szCs w:val="24"/>
          <w:lang w:eastAsia="ru-RU"/>
        </w:rPr>
        <w:t>(умения выполнять несколько действий одновременно)</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sz w:val="24"/>
          <w:szCs w:val="24"/>
          <w:lang w:eastAsia="ru-RU"/>
        </w:rPr>
        <w:t>- Детям читают вслух предложение. Чтение сопровождается негромким постукиванием карандашом по столу. Дети должны запомнить текст и сосчитать число ударов.</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sz w:val="24"/>
          <w:szCs w:val="24"/>
          <w:lang w:eastAsia="ru-RU"/>
        </w:rPr>
        <w:t>- Ребёнок рисует круги в тетради и одновременно считает хлопки, которыми учитель сопровождает рисование. Время выполнения – 1 минута. Подсчитывается количество кругов и сосчитанное число ударов. Чем больше нарисовано кружков и правильнее сосчитаны хлопки, тем выше оценка.</w:t>
      </w:r>
    </w:p>
    <w:p w:rsidR="00E73258" w:rsidRPr="001917B4" w:rsidRDefault="00E73258" w:rsidP="004E4ACE">
      <w:pPr>
        <w:spacing w:after="64" w:line="240" w:lineRule="auto"/>
        <w:jc w:val="both"/>
        <w:rPr>
          <w:rFonts w:ascii="Times New Roman" w:eastAsia="Times New Roman" w:hAnsi="Times New Roman" w:cs="Times New Roman"/>
          <w:sz w:val="24"/>
          <w:szCs w:val="24"/>
          <w:lang w:eastAsia="ru-RU"/>
        </w:rPr>
      </w:pPr>
      <w:r w:rsidRPr="001917B4">
        <w:rPr>
          <w:rFonts w:ascii="Times New Roman" w:eastAsia="Times New Roman" w:hAnsi="Times New Roman" w:cs="Times New Roman"/>
          <w:sz w:val="24"/>
          <w:szCs w:val="24"/>
          <w:lang w:eastAsia="ru-RU"/>
        </w:rPr>
        <w:t>- «Счёт с помехой» : ребёнок называет числа от 1 до 20, одновременно записывая на листе бумаги или доске эту последовательность, но в обратном порядке : произносит 1, пишет 20, произносит 2, пишет 19 и т.д</w:t>
      </w:r>
      <w:proofErr w:type="gramStart"/>
      <w:r w:rsidRPr="001917B4">
        <w:rPr>
          <w:rFonts w:ascii="Times New Roman" w:eastAsia="Times New Roman" w:hAnsi="Times New Roman" w:cs="Times New Roman"/>
          <w:sz w:val="24"/>
          <w:szCs w:val="24"/>
          <w:lang w:eastAsia="ru-RU"/>
        </w:rPr>
        <w:t>.З</w:t>
      </w:r>
      <w:proofErr w:type="gramEnd"/>
      <w:r w:rsidRPr="001917B4">
        <w:rPr>
          <w:rFonts w:ascii="Times New Roman" w:eastAsia="Times New Roman" w:hAnsi="Times New Roman" w:cs="Times New Roman"/>
          <w:sz w:val="24"/>
          <w:szCs w:val="24"/>
          <w:lang w:eastAsia="ru-RU"/>
        </w:rPr>
        <w:t>атем подсчитывают время выполнения и число ошибок.</w:t>
      </w:r>
    </w:p>
    <w:p w:rsidR="00E73258" w:rsidRDefault="00587AE6" w:rsidP="004E4ACE">
      <w:pPr>
        <w:jc w:val="both"/>
      </w:pPr>
      <w:hyperlink r:id="rId6" w:tgtFrame="_blank" w:tooltip="Google Plus" w:history="1">
        <w:r w:rsidR="00E73258" w:rsidRPr="001917B4">
          <w:rPr>
            <w:rFonts w:ascii="Arial" w:eastAsia="Times New Roman" w:hAnsi="Arial" w:cs="Arial"/>
            <w:color w:val="008738"/>
            <w:sz w:val="9"/>
            <w:szCs w:val="9"/>
            <w:u w:val="single"/>
            <w:shd w:val="clear" w:color="auto" w:fill="FFFFFF"/>
            <w:lang w:eastAsia="ru-RU"/>
          </w:rPr>
          <w:br/>
        </w:r>
      </w:hyperlink>
    </w:p>
    <w:p w:rsidR="004636F3" w:rsidRDefault="004636F3" w:rsidP="004E4ACE">
      <w:pPr>
        <w:jc w:val="both"/>
      </w:pPr>
    </w:p>
    <w:sectPr w:rsidR="004636F3" w:rsidSect="000514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D4A65"/>
    <w:multiLevelType w:val="multilevel"/>
    <w:tmpl w:val="6A62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E73258"/>
    <w:rsid w:val="004636F3"/>
    <w:rsid w:val="004E4ACE"/>
    <w:rsid w:val="00581328"/>
    <w:rsid w:val="00585FA0"/>
    <w:rsid w:val="00587AE6"/>
    <w:rsid w:val="005F4F11"/>
    <w:rsid w:val="00B070FB"/>
    <w:rsid w:val="00E732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2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4A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4A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re.yandex.ru/go.xml?service=gplus&amp;url=http%3A%2F%2Ffestival.1september.ru%2Farticles%2F521672%2F&amp;title=%D0%9F%D1%80%D0%BE%D0%B1%D0%BB%D0%B5%D0%BC%D1%8B%20%D1%80%D0%B0%D0%B7%D0%B2%D0%B8%D1%82%D0%B8%D1%8F%20%D0%B2%D0%BD%D0%B8%D0%BC%D0%B0%D0%BD%D0%B8%D1%8F%20%D0%BC%D0%BB%D0%B0%D0%B4%D1%88%D0%B8%D1%85%20%D1%88%D0%BA%D0%BE%D0%BB%D1%8C%D0%BD%D0%B8%D0%BA%D0%BE%D0%B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2743</Words>
  <Characters>15638</Characters>
  <Application>Microsoft Office Word</Application>
  <DocSecurity>0</DocSecurity>
  <Lines>130</Lines>
  <Paragraphs>36</Paragraphs>
  <ScaleCrop>false</ScaleCrop>
  <Company/>
  <LinksUpToDate>false</LinksUpToDate>
  <CharactersWithSpaces>18345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cp:lastPrinted>2015-01-12T16:46:00Z</cp:lastPrinted>
  <dcterms:created xsi:type="dcterms:W3CDTF">2015-01-12T09:59:00Z</dcterms:created>
  <dcterms:modified xsi:type="dcterms:W3CDTF">2015-01-12T16:48:00Z</dcterms:modified>
</cp:coreProperties>
</file>