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7D" w:rsidRPr="00A373B6" w:rsidRDefault="00A373B6" w:rsidP="00A373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73B6">
        <w:rPr>
          <w:b/>
          <w:sz w:val="28"/>
          <w:szCs w:val="28"/>
        </w:rPr>
        <w:t>Опыт работы по формированию читательской грамотности на уроках английского языка</w:t>
      </w:r>
    </w:p>
    <w:p w:rsidR="00927D7D" w:rsidRPr="00A373B6" w:rsidRDefault="00927D7D" w:rsidP="00A373B6">
      <w:pPr>
        <w:spacing w:line="360" w:lineRule="auto"/>
        <w:ind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 xml:space="preserve">На развитии навыка чтения строится вся система обучению функциональной грамотности. </w:t>
      </w:r>
      <w:r w:rsidR="00094114" w:rsidRPr="00A373B6">
        <w:rPr>
          <w:sz w:val="28"/>
          <w:szCs w:val="28"/>
        </w:rPr>
        <w:t>М</w:t>
      </w:r>
      <w:r w:rsidRPr="00A373B6">
        <w:rPr>
          <w:sz w:val="28"/>
          <w:szCs w:val="28"/>
        </w:rPr>
        <w:t>ы учимся читать с раннего детства, складываем буквы в слоги, слоги в слова, а те в предложения</w:t>
      </w:r>
      <w:r w:rsidR="00815197" w:rsidRPr="00815197">
        <w:rPr>
          <w:sz w:val="28"/>
          <w:szCs w:val="28"/>
        </w:rPr>
        <w:t>.</w:t>
      </w:r>
      <w:r w:rsidRPr="00A373B6">
        <w:rPr>
          <w:sz w:val="28"/>
          <w:szCs w:val="28"/>
        </w:rPr>
        <w:t xml:space="preserve"> Но просто уметь читать всё же недостаточно. Читательская грамотность у учащихся развивается и совершенствуется безостановочно, и для этого можно использовать различные приемы.</w:t>
      </w:r>
    </w:p>
    <w:p w:rsidR="00927D7D" w:rsidRPr="00A373B6" w:rsidRDefault="00927D7D" w:rsidP="00A373B6">
      <w:pPr>
        <w:spacing w:line="360" w:lineRule="auto"/>
        <w:ind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>Читательская грамотность является составляющим компонентом функциональной грамотности, в который включаются понятия о формировании способности человека не только понимать и использовать письменные тексты, но и использовать полученную информацию, размышлять о ней, делать личные выводы, расширить свой кругозор и применять полученные знания в социальной жизни.</w:t>
      </w:r>
    </w:p>
    <w:p w:rsidR="00927D7D" w:rsidRPr="00A373B6" w:rsidRDefault="00927D7D" w:rsidP="00A373B6">
      <w:pPr>
        <w:spacing w:line="360" w:lineRule="auto"/>
        <w:ind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 xml:space="preserve">У всех возникает потребность в читательской деятельности с целью успешной социализации, дальнейшего образования, саморазвития. На уроке </w:t>
      </w:r>
      <w:r w:rsidR="00094114" w:rsidRPr="00A373B6">
        <w:rPr>
          <w:sz w:val="28"/>
          <w:szCs w:val="28"/>
        </w:rPr>
        <w:t xml:space="preserve">английского языка </w:t>
      </w:r>
      <w:r w:rsidRPr="00A373B6">
        <w:rPr>
          <w:sz w:val="28"/>
          <w:szCs w:val="28"/>
        </w:rPr>
        <w:t>использу</w:t>
      </w:r>
      <w:r w:rsidR="00815197">
        <w:rPr>
          <w:sz w:val="28"/>
          <w:szCs w:val="28"/>
        </w:rPr>
        <w:t>ются</w:t>
      </w:r>
      <w:r w:rsidRPr="00A373B6">
        <w:rPr>
          <w:sz w:val="28"/>
          <w:szCs w:val="28"/>
        </w:rPr>
        <w:t xml:space="preserve"> практико-ориентированные задания, которые помогают формировать готовность к смысловому чтению – восприятию письменных текстов, анализу, оценке, интерпретации и обобщению представленной в них информации, а также формируют способность извлекать необходимую информацию для ее преобразования в соответствии с учебной задачей, способность ориентироваться с помощью различной текстовой информации в жизненных ситуациях.</w:t>
      </w:r>
      <w:r w:rsidR="00094114" w:rsidRPr="00A373B6">
        <w:rPr>
          <w:sz w:val="28"/>
          <w:szCs w:val="28"/>
        </w:rPr>
        <w:t xml:space="preserve"> </w:t>
      </w:r>
    </w:p>
    <w:p w:rsidR="00094114" w:rsidRPr="00A373B6" w:rsidRDefault="00094114" w:rsidP="00A373B6">
      <w:pPr>
        <w:spacing w:line="360" w:lineRule="auto"/>
        <w:ind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ab/>
        <w:t>Все приемы по формированию читательской грамотности группир</w:t>
      </w:r>
      <w:r w:rsidR="00D33ACC" w:rsidRPr="00A373B6">
        <w:rPr>
          <w:sz w:val="28"/>
          <w:szCs w:val="28"/>
        </w:rPr>
        <w:t xml:space="preserve">уются </w:t>
      </w:r>
      <w:r w:rsidRPr="00A373B6">
        <w:rPr>
          <w:sz w:val="28"/>
          <w:szCs w:val="28"/>
        </w:rPr>
        <w:t xml:space="preserve">по этапам работы с текстом: </w:t>
      </w:r>
    </w:p>
    <w:p w:rsidR="00094114" w:rsidRPr="00A373B6" w:rsidRDefault="00094114" w:rsidP="00A373B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373B6">
        <w:rPr>
          <w:sz w:val="28"/>
          <w:szCs w:val="28"/>
        </w:rPr>
        <w:t>предтекстовый</w:t>
      </w:r>
      <w:proofErr w:type="spellEnd"/>
      <w:r w:rsidRPr="00A373B6">
        <w:rPr>
          <w:sz w:val="28"/>
          <w:szCs w:val="28"/>
        </w:rPr>
        <w:t xml:space="preserve"> этап (</w:t>
      </w:r>
      <w:r w:rsidRPr="00A373B6">
        <w:rPr>
          <w:sz w:val="28"/>
          <w:szCs w:val="28"/>
          <w:lang w:val="en-US"/>
        </w:rPr>
        <w:t>pre</w:t>
      </w:r>
      <w:r w:rsidRPr="00A373B6">
        <w:rPr>
          <w:sz w:val="28"/>
          <w:szCs w:val="28"/>
        </w:rPr>
        <w:t>-</w:t>
      </w:r>
      <w:r w:rsidRPr="00A373B6">
        <w:rPr>
          <w:sz w:val="28"/>
          <w:szCs w:val="28"/>
          <w:lang w:val="en-US"/>
        </w:rPr>
        <w:t>reading</w:t>
      </w:r>
      <w:r w:rsidRPr="00A373B6">
        <w:rPr>
          <w:sz w:val="28"/>
          <w:szCs w:val="28"/>
        </w:rPr>
        <w:t>/</w:t>
      </w:r>
      <w:r w:rsidRPr="00A373B6">
        <w:rPr>
          <w:sz w:val="28"/>
          <w:szCs w:val="28"/>
          <w:lang w:val="en-US"/>
        </w:rPr>
        <w:t>before</w:t>
      </w:r>
      <w:r w:rsidRPr="00A373B6">
        <w:rPr>
          <w:sz w:val="28"/>
          <w:szCs w:val="28"/>
        </w:rPr>
        <w:t>-</w:t>
      </w:r>
      <w:r w:rsidRPr="00A373B6">
        <w:rPr>
          <w:sz w:val="28"/>
          <w:szCs w:val="28"/>
          <w:lang w:val="en-US"/>
        </w:rPr>
        <w:t>reading</w:t>
      </w:r>
      <w:r w:rsidRPr="00A373B6">
        <w:rPr>
          <w:sz w:val="28"/>
          <w:szCs w:val="28"/>
        </w:rPr>
        <w:t xml:space="preserve"> </w:t>
      </w:r>
      <w:r w:rsidRPr="00A373B6">
        <w:rPr>
          <w:sz w:val="28"/>
          <w:szCs w:val="28"/>
          <w:lang w:val="en-US"/>
        </w:rPr>
        <w:t>activities</w:t>
      </w:r>
      <w:r w:rsidR="00D33ACC" w:rsidRPr="00A373B6">
        <w:rPr>
          <w:sz w:val="28"/>
          <w:szCs w:val="28"/>
        </w:rPr>
        <w:t xml:space="preserve">) включает в себя </w:t>
      </w:r>
      <w:r w:rsidRPr="00A373B6">
        <w:rPr>
          <w:sz w:val="28"/>
          <w:szCs w:val="28"/>
        </w:rPr>
        <w:t xml:space="preserve">ассоциативный ряд, рассказ по ключевым словам, кластеры, </w:t>
      </w:r>
      <w:r w:rsidR="00815197">
        <w:rPr>
          <w:sz w:val="28"/>
          <w:szCs w:val="28"/>
        </w:rPr>
        <w:t>поиск</w:t>
      </w:r>
      <w:r w:rsidRPr="00A373B6">
        <w:rPr>
          <w:sz w:val="28"/>
          <w:szCs w:val="28"/>
        </w:rPr>
        <w:t xml:space="preserve"> пары: слово и его дефиниция, под</w:t>
      </w:r>
      <w:r w:rsidR="00815197">
        <w:rPr>
          <w:sz w:val="28"/>
          <w:szCs w:val="28"/>
        </w:rPr>
        <w:t>бор антонимов или синонимов</w:t>
      </w:r>
      <w:r w:rsidRPr="00A373B6">
        <w:rPr>
          <w:sz w:val="28"/>
          <w:szCs w:val="28"/>
        </w:rPr>
        <w:t xml:space="preserve"> к словам</w:t>
      </w:r>
      <w:r w:rsidR="00D33ACC" w:rsidRPr="00A373B6">
        <w:rPr>
          <w:sz w:val="28"/>
          <w:szCs w:val="28"/>
        </w:rPr>
        <w:t xml:space="preserve"> и другие приемы;</w:t>
      </w:r>
    </w:p>
    <w:p w:rsidR="00094114" w:rsidRPr="00A373B6" w:rsidRDefault="00094114" w:rsidP="00A373B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lastRenderedPageBreak/>
        <w:t>текстовый этап (</w:t>
      </w:r>
      <w:r w:rsidRPr="00A373B6">
        <w:rPr>
          <w:sz w:val="28"/>
          <w:szCs w:val="28"/>
          <w:lang w:val="en-US"/>
        </w:rPr>
        <w:t>while</w:t>
      </w:r>
      <w:r w:rsidRPr="00A373B6">
        <w:rPr>
          <w:sz w:val="28"/>
          <w:szCs w:val="28"/>
        </w:rPr>
        <w:t>-</w:t>
      </w:r>
      <w:r w:rsidRPr="00A373B6">
        <w:rPr>
          <w:sz w:val="28"/>
          <w:szCs w:val="28"/>
          <w:lang w:val="en-US"/>
        </w:rPr>
        <w:t>reading</w:t>
      </w:r>
      <w:r w:rsidRPr="00A373B6">
        <w:rPr>
          <w:sz w:val="28"/>
          <w:szCs w:val="28"/>
        </w:rPr>
        <w:t>)</w:t>
      </w:r>
      <w:r w:rsidR="00D33ACC" w:rsidRPr="00A373B6">
        <w:rPr>
          <w:sz w:val="28"/>
          <w:szCs w:val="28"/>
        </w:rPr>
        <w:t xml:space="preserve"> – это</w:t>
      </w:r>
      <w:r w:rsidRPr="00A373B6">
        <w:rPr>
          <w:sz w:val="28"/>
          <w:szCs w:val="28"/>
        </w:rPr>
        <w:t xml:space="preserve"> активное чтение (маркировка с использованием знаков +,</w:t>
      </w:r>
      <w:r w:rsidR="00815197">
        <w:rPr>
          <w:sz w:val="28"/>
          <w:szCs w:val="28"/>
        </w:rPr>
        <w:t xml:space="preserve"> </w:t>
      </w:r>
      <w:r w:rsidRPr="00A373B6">
        <w:rPr>
          <w:sz w:val="28"/>
          <w:szCs w:val="28"/>
        </w:rPr>
        <w:t>-</w:t>
      </w:r>
      <w:proofErr w:type="gramStart"/>
      <w:r w:rsidRPr="00A373B6">
        <w:rPr>
          <w:sz w:val="28"/>
          <w:szCs w:val="28"/>
        </w:rPr>
        <w:t>, ?</w:t>
      </w:r>
      <w:proofErr w:type="gramEnd"/>
      <w:r w:rsidRPr="00A373B6">
        <w:rPr>
          <w:sz w:val="28"/>
          <w:szCs w:val="28"/>
        </w:rPr>
        <w:t>), метод «толстых» и «тонких» вопросов, «</w:t>
      </w:r>
      <w:proofErr w:type="spellStart"/>
      <w:r w:rsidRPr="00A373B6">
        <w:rPr>
          <w:sz w:val="28"/>
          <w:szCs w:val="28"/>
        </w:rPr>
        <w:t>Фишбоун</w:t>
      </w:r>
      <w:proofErr w:type="spellEnd"/>
      <w:r w:rsidRPr="00A373B6">
        <w:rPr>
          <w:sz w:val="28"/>
          <w:szCs w:val="28"/>
        </w:rPr>
        <w:t xml:space="preserve">»  –  способ структурирования текста и </w:t>
      </w:r>
      <w:r w:rsidR="00D33ACC" w:rsidRPr="00A373B6">
        <w:rPr>
          <w:sz w:val="28"/>
          <w:szCs w:val="28"/>
        </w:rPr>
        <w:t>так дале</w:t>
      </w:r>
      <w:r w:rsidR="00815197">
        <w:rPr>
          <w:sz w:val="28"/>
          <w:szCs w:val="28"/>
        </w:rPr>
        <w:t>е</w:t>
      </w:r>
      <w:r w:rsidRPr="00A373B6">
        <w:rPr>
          <w:sz w:val="28"/>
          <w:szCs w:val="28"/>
        </w:rPr>
        <w:t>;</w:t>
      </w:r>
    </w:p>
    <w:p w:rsidR="00927D7D" w:rsidRPr="00A373B6" w:rsidRDefault="00094114" w:rsidP="00A373B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373B6">
        <w:rPr>
          <w:sz w:val="28"/>
          <w:szCs w:val="28"/>
        </w:rPr>
        <w:t>послетекстовый</w:t>
      </w:r>
      <w:proofErr w:type="spellEnd"/>
      <w:r w:rsidRPr="00A373B6">
        <w:rPr>
          <w:sz w:val="28"/>
          <w:szCs w:val="28"/>
        </w:rPr>
        <w:t xml:space="preserve"> этап (</w:t>
      </w:r>
      <w:r w:rsidRPr="00A373B6">
        <w:rPr>
          <w:sz w:val="28"/>
          <w:szCs w:val="28"/>
          <w:lang w:val="en-US"/>
        </w:rPr>
        <w:t>post</w:t>
      </w:r>
      <w:r w:rsidRPr="00A373B6">
        <w:rPr>
          <w:sz w:val="28"/>
          <w:szCs w:val="28"/>
        </w:rPr>
        <w:t>-</w:t>
      </w:r>
      <w:r w:rsidRPr="00A373B6">
        <w:rPr>
          <w:sz w:val="28"/>
          <w:szCs w:val="28"/>
          <w:lang w:val="en-US"/>
        </w:rPr>
        <w:t>reading</w:t>
      </w:r>
      <w:r w:rsidRPr="00A373B6">
        <w:rPr>
          <w:sz w:val="28"/>
          <w:szCs w:val="28"/>
        </w:rPr>
        <w:t>/</w:t>
      </w:r>
      <w:r w:rsidRPr="00A373B6">
        <w:rPr>
          <w:sz w:val="28"/>
          <w:szCs w:val="28"/>
          <w:lang w:val="en-US"/>
        </w:rPr>
        <w:t>reflection</w:t>
      </w:r>
      <w:r w:rsidRPr="00A373B6">
        <w:rPr>
          <w:sz w:val="28"/>
          <w:szCs w:val="28"/>
        </w:rPr>
        <w:t>)</w:t>
      </w:r>
      <w:r w:rsidR="00D33ACC" w:rsidRPr="00A373B6">
        <w:rPr>
          <w:sz w:val="28"/>
          <w:szCs w:val="28"/>
        </w:rPr>
        <w:t xml:space="preserve"> содержит </w:t>
      </w:r>
      <w:r w:rsidRPr="00A373B6">
        <w:rPr>
          <w:sz w:val="28"/>
          <w:szCs w:val="28"/>
        </w:rPr>
        <w:t xml:space="preserve">метод бортового журнала, </w:t>
      </w:r>
      <w:proofErr w:type="spellStart"/>
      <w:r w:rsidRPr="00A373B6">
        <w:rPr>
          <w:sz w:val="28"/>
          <w:szCs w:val="28"/>
        </w:rPr>
        <w:t>синквейн</w:t>
      </w:r>
      <w:proofErr w:type="spellEnd"/>
      <w:r w:rsidRPr="00A373B6">
        <w:rPr>
          <w:sz w:val="28"/>
          <w:szCs w:val="28"/>
        </w:rPr>
        <w:t>, сигнальные карточки, творческие задания.</w:t>
      </w:r>
    </w:p>
    <w:p w:rsidR="009D590D" w:rsidRPr="00A373B6" w:rsidRDefault="00094114" w:rsidP="00815197">
      <w:pPr>
        <w:spacing w:line="360" w:lineRule="auto"/>
        <w:ind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 xml:space="preserve">Фрагмент урока, который </w:t>
      </w:r>
      <w:r w:rsidR="00D33ACC" w:rsidRPr="00A373B6">
        <w:rPr>
          <w:sz w:val="28"/>
          <w:szCs w:val="28"/>
        </w:rPr>
        <w:t>взят на рассмотрение</w:t>
      </w:r>
      <w:r w:rsidRPr="00A373B6">
        <w:rPr>
          <w:sz w:val="28"/>
          <w:szCs w:val="28"/>
        </w:rPr>
        <w:t xml:space="preserve">, является </w:t>
      </w:r>
      <w:proofErr w:type="spellStart"/>
      <w:r w:rsidRPr="00A373B6">
        <w:rPr>
          <w:sz w:val="28"/>
          <w:szCs w:val="28"/>
        </w:rPr>
        <w:t>текстоориентированным</w:t>
      </w:r>
      <w:proofErr w:type="spellEnd"/>
      <w:r w:rsidRPr="00A373B6">
        <w:rPr>
          <w:sz w:val="28"/>
          <w:szCs w:val="28"/>
        </w:rPr>
        <w:t xml:space="preserve">, т.е. вся работа строится </w:t>
      </w:r>
      <w:r w:rsidRPr="00815197">
        <w:rPr>
          <w:sz w:val="28"/>
          <w:szCs w:val="28"/>
        </w:rPr>
        <w:t>по тексту,</w:t>
      </w:r>
      <w:r w:rsidRPr="00A373B6">
        <w:rPr>
          <w:sz w:val="28"/>
          <w:szCs w:val="28"/>
        </w:rPr>
        <w:t xml:space="preserve"> что является дополнительной мотивацией к чтению вообще, и к чтению на английском языке</w:t>
      </w:r>
      <w:r w:rsidR="003068ED" w:rsidRPr="00A373B6">
        <w:rPr>
          <w:sz w:val="28"/>
          <w:szCs w:val="28"/>
        </w:rPr>
        <w:t>,</w:t>
      </w:r>
      <w:r w:rsidRPr="00A373B6">
        <w:rPr>
          <w:sz w:val="28"/>
          <w:szCs w:val="28"/>
        </w:rPr>
        <w:t xml:space="preserve"> в частности. </w:t>
      </w:r>
      <w:r w:rsidR="00D33ACC" w:rsidRPr="00A373B6">
        <w:rPr>
          <w:sz w:val="28"/>
          <w:szCs w:val="28"/>
        </w:rPr>
        <w:t>В качестве основы для формирования читательской грамотности на уроке взято сопоставление произведения Корнея Чуковского «Телефон», которое хорошо известно детям</w:t>
      </w:r>
      <w:r w:rsidR="00356247">
        <w:rPr>
          <w:sz w:val="28"/>
          <w:szCs w:val="28"/>
        </w:rPr>
        <w:t>,</w:t>
      </w:r>
      <w:r w:rsidR="00D33ACC" w:rsidRPr="00A373B6">
        <w:rPr>
          <w:sz w:val="28"/>
          <w:szCs w:val="28"/>
        </w:rPr>
        <w:t xml:space="preserve"> </w:t>
      </w:r>
      <w:r w:rsidR="00815197">
        <w:rPr>
          <w:sz w:val="28"/>
          <w:szCs w:val="28"/>
        </w:rPr>
        <w:t>с</w:t>
      </w:r>
      <w:r w:rsidR="00D33ACC" w:rsidRPr="00A373B6">
        <w:rPr>
          <w:sz w:val="28"/>
          <w:szCs w:val="28"/>
        </w:rPr>
        <w:t xml:space="preserve"> его перевод</w:t>
      </w:r>
      <w:r w:rsidR="00815197">
        <w:rPr>
          <w:sz w:val="28"/>
          <w:szCs w:val="28"/>
        </w:rPr>
        <w:t>ом</w:t>
      </w:r>
      <w:r w:rsidR="00D33ACC" w:rsidRPr="00A373B6">
        <w:rPr>
          <w:sz w:val="28"/>
          <w:szCs w:val="28"/>
        </w:rPr>
        <w:t xml:space="preserve"> на английский язык, выполненны</w:t>
      </w:r>
      <w:r w:rsidR="00815197">
        <w:rPr>
          <w:sz w:val="28"/>
          <w:szCs w:val="28"/>
        </w:rPr>
        <w:t>м</w:t>
      </w:r>
      <w:r w:rsidR="00D33ACC" w:rsidRPr="00A373B6">
        <w:rPr>
          <w:sz w:val="28"/>
          <w:szCs w:val="28"/>
        </w:rPr>
        <w:t xml:space="preserve"> Уильямом </w:t>
      </w:r>
      <w:proofErr w:type="spellStart"/>
      <w:r w:rsidR="00D33ACC" w:rsidRPr="00A373B6">
        <w:rPr>
          <w:sz w:val="28"/>
          <w:szCs w:val="28"/>
        </w:rPr>
        <w:t>Джей</w:t>
      </w:r>
      <w:proofErr w:type="spellEnd"/>
      <w:r w:rsidR="00D33ACC" w:rsidRPr="00A373B6">
        <w:rPr>
          <w:sz w:val="28"/>
          <w:szCs w:val="28"/>
        </w:rPr>
        <w:t xml:space="preserve"> Смитом, американским детским писателем. Для работы был выбран небольшой отрывок.</w:t>
      </w:r>
    </w:p>
    <w:p w:rsidR="00D33ACC" w:rsidRPr="00A373B6" w:rsidRDefault="00D33ACC" w:rsidP="00A373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73B6">
        <w:rPr>
          <w:b/>
          <w:sz w:val="28"/>
          <w:szCs w:val="28"/>
        </w:rPr>
        <w:t>Этапы работы</w:t>
      </w:r>
    </w:p>
    <w:p w:rsidR="008572A0" w:rsidRPr="00A373B6" w:rsidRDefault="00822801" w:rsidP="00A37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занятия у</w:t>
      </w:r>
      <w:r w:rsidR="008572A0" w:rsidRPr="00A373B6">
        <w:rPr>
          <w:sz w:val="28"/>
          <w:szCs w:val="28"/>
        </w:rPr>
        <w:t>чащимся предлагается поработать над</w:t>
      </w:r>
      <w:r>
        <w:rPr>
          <w:sz w:val="28"/>
          <w:szCs w:val="28"/>
        </w:rPr>
        <w:t xml:space="preserve"> небольшим </w:t>
      </w:r>
      <w:r w:rsidR="008572A0" w:rsidRPr="00A373B6">
        <w:rPr>
          <w:sz w:val="28"/>
          <w:szCs w:val="28"/>
        </w:rPr>
        <w:t>фрагментом английского перевода</w:t>
      </w:r>
      <w:r>
        <w:rPr>
          <w:sz w:val="28"/>
          <w:szCs w:val="28"/>
        </w:rPr>
        <w:t xml:space="preserve"> русского</w:t>
      </w:r>
      <w:r w:rsidR="008572A0" w:rsidRPr="00A373B6">
        <w:rPr>
          <w:sz w:val="28"/>
          <w:szCs w:val="28"/>
        </w:rPr>
        <w:t xml:space="preserve"> стихотворения. </w:t>
      </w:r>
    </w:p>
    <w:p w:rsidR="00822801" w:rsidRPr="00356247" w:rsidRDefault="00822801" w:rsidP="00822801">
      <w:pPr>
        <w:spacing w:line="360" w:lineRule="auto"/>
        <w:jc w:val="center"/>
        <w:textAlignment w:val="baseline"/>
        <w:rPr>
          <w:sz w:val="28"/>
          <w:szCs w:val="28"/>
          <w:lang w:val="en-US"/>
        </w:rPr>
      </w:pPr>
      <w:r w:rsidRPr="00822801">
        <w:rPr>
          <w:rFonts w:eastAsia="+mn-ea"/>
          <w:b/>
          <w:bCs/>
          <w:kern w:val="24"/>
          <w:sz w:val="28"/>
          <w:szCs w:val="28"/>
          <w:lang w:val="en-US"/>
        </w:rPr>
        <w:t>The Telephone</w:t>
      </w:r>
    </w:p>
    <w:p w:rsidR="00822801" w:rsidRPr="00822801" w:rsidRDefault="00822801" w:rsidP="00822801">
      <w:pPr>
        <w:spacing w:line="360" w:lineRule="auto"/>
        <w:jc w:val="center"/>
        <w:rPr>
          <w:sz w:val="28"/>
          <w:szCs w:val="28"/>
          <w:lang w:val="en-US"/>
        </w:rPr>
      </w:pPr>
      <w:r w:rsidRPr="00822801">
        <w:rPr>
          <w:rFonts w:eastAsia="+mn-ea"/>
          <w:kern w:val="24"/>
          <w:sz w:val="28"/>
          <w:szCs w:val="28"/>
          <w:lang w:val="en-US"/>
        </w:rPr>
        <w:t>The telephone rang.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“Hello! Who’s there?”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“The Polar Bear.”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“What do you want?”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“I’m calling for the Elephant.”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“What does he want?”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“He wants a little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Peanut brittle.”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“Peanut brittle! … And for whom?”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“It’s for his little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Elephant sons.”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“How much does he want?”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“Oh, five or six tons.</w:t>
      </w:r>
      <w:r w:rsidRPr="00822801">
        <w:rPr>
          <w:rFonts w:eastAsia="+mn-ea"/>
          <w:kern w:val="24"/>
          <w:sz w:val="28"/>
          <w:szCs w:val="28"/>
          <w:lang w:val="en-US"/>
        </w:rPr>
        <w:br/>
      </w:r>
      <w:r w:rsidRPr="00822801">
        <w:rPr>
          <w:rFonts w:eastAsia="+mn-ea"/>
          <w:kern w:val="24"/>
          <w:sz w:val="28"/>
          <w:szCs w:val="28"/>
          <w:lang w:val="en-US"/>
        </w:rPr>
        <w:lastRenderedPageBreak/>
        <w:t>Right now that’s all</w:t>
      </w:r>
      <w:r w:rsidRPr="00822801">
        <w:rPr>
          <w:rFonts w:eastAsia="+mn-ea"/>
          <w:kern w:val="24"/>
          <w:sz w:val="28"/>
          <w:szCs w:val="28"/>
          <w:lang w:val="en-US"/>
        </w:rPr>
        <w:br/>
        <w:t>That they can manage—they’re quite small.”</w:t>
      </w:r>
    </w:p>
    <w:p w:rsidR="00D33ACC" w:rsidRPr="00A373B6" w:rsidRDefault="00D33ACC" w:rsidP="00822801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 xml:space="preserve">Приемом, открывающим работу, будет </w:t>
      </w:r>
      <w:r w:rsidRPr="00822801">
        <w:rPr>
          <w:b/>
          <w:sz w:val="28"/>
          <w:szCs w:val="28"/>
        </w:rPr>
        <w:t>анализ заголовка</w:t>
      </w:r>
      <w:r w:rsidRPr="00A373B6">
        <w:rPr>
          <w:sz w:val="28"/>
          <w:szCs w:val="28"/>
        </w:rPr>
        <w:t>. Дела</w:t>
      </w:r>
      <w:r w:rsidR="00822801">
        <w:rPr>
          <w:sz w:val="28"/>
          <w:szCs w:val="28"/>
        </w:rPr>
        <w:t>я</w:t>
      </w:r>
      <w:r w:rsidRPr="00A373B6">
        <w:rPr>
          <w:sz w:val="28"/>
          <w:szCs w:val="28"/>
        </w:rPr>
        <w:t xml:space="preserve"> анализ и прогнозируя, что представляет собо</w:t>
      </w:r>
      <w:r w:rsidR="008572A0" w:rsidRPr="00A373B6">
        <w:rPr>
          <w:sz w:val="28"/>
          <w:szCs w:val="28"/>
        </w:rPr>
        <w:t xml:space="preserve">й этот текст </w:t>
      </w:r>
      <w:r w:rsidR="00822801">
        <w:rPr>
          <w:sz w:val="28"/>
          <w:szCs w:val="28"/>
        </w:rPr>
        <w:t>учащиеся предвосхищают</w:t>
      </w:r>
      <w:r w:rsidR="008572A0" w:rsidRPr="00A373B6">
        <w:rPr>
          <w:sz w:val="28"/>
          <w:szCs w:val="28"/>
        </w:rPr>
        <w:t xml:space="preserve"> его содержание и готов</w:t>
      </w:r>
      <w:r w:rsidR="00822801">
        <w:rPr>
          <w:sz w:val="28"/>
          <w:szCs w:val="28"/>
        </w:rPr>
        <w:t>ят</w:t>
      </w:r>
      <w:r w:rsidR="008572A0" w:rsidRPr="00A373B6">
        <w:rPr>
          <w:sz w:val="28"/>
          <w:szCs w:val="28"/>
        </w:rPr>
        <w:t xml:space="preserve">ся с ним познакомиться. Здесь же </w:t>
      </w:r>
      <w:r w:rsidR="00822801">
        <w:rPr>
          <w:sz w:val="28"/>
          <w:szCs w:val="28"/>
        </w:rPr>
        <w:t>определяется</w:t>
      </w:r>
      <w:r w:rsidR="008572A0" w:rsidRPr="00A373B6">
        <w:rPr>
          <w:sz w:val="28"/>
          <w:szCs w:val="28"/>
        </w:rPr>
        <w:t xml:space="preserve"> вид текста (диалог) и его форм</w:t>
      </w:r>
      <w:r w:rsidR="00822801">
        <w:rPr>
          <w:sz w:val="28"/>
          <w:szCs w:val="28"/>
        </w:rPr>
        <w:t>а</w:t>
      </w:r>
      <w:r w:rsidR="008572A0" w:rsidRPr="00A373B6">
        <w:rPr>
          <w:sz w:val="28"/>
          <w:szCs w:val="28"/>
        </w:rPr>
        <w:t xml:space="preserve"> (вопросно-ответная).</w:t>
      </w:r>
    </w:p>
    <w:p w:rsidR="008572A0" w:rsidRPr="00A373B6" w:rsidRDefault="008572A0" w:rsidP="00822801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2801">
        <w:rPr>
          <w:b/>
          <w:sz w:val="28"/>
          <w:szCs w:val="28"/>
        </w:rPr>
        <w:t>Вычленение ключевых слов</w:t>
      </w:r>
      <w:r w:rsidRPr="00A373B6">
        <w:rPr>
          <w:sz w:val="28"/>
          <w:szCs w:val="28"/>
        </w:rPr>
        <w:t xml:space="preserve"> акцентирует внимание на важных словах, помогая создать канву текста. Так как этот текст английский, важно понимать значение этих слов, </w:t>
      </w:r>
      <w:r w:rsidR="00822801">
        <w:rPr>
          <w:sz w:val="28"/>
          <w:szCs w:val="28"/>
        </w:rPr>
        <w:t>и процесс их познания</w:t>
      </w:r>
      <w:r w:rsidRPr="00A373B6">
        <w:rPr>
          <w:sz w:val="28"/>
          <w:szCs w:val="28"/>
        </w:rPr>
        <w:t xml:space="preserve"> является одним из приемов читательской грамотности.</w:t>
      </w:r>
    </w:p>
    <w:p w:rsidR="008572A0" w:rsidRPr="00A373B6" w:rsidRDefault="008572A0" w:rsidP="00A373B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 xml:space="preserve">Следующим приемом будет </w:t>
      </w:r>
      <w:r w:rsidRPr="00822801">
        <w:rPr>
          <w:b/>
          <w:sz w:val="28"/>
          <w:szCs w:val="28"/>
        </w:rPr>
        <w:t>визуализация</w:t>
      </w:r>
      <w:r w:rsidRPr="00A373B6">
        <w:rPr>
          <w:sz w:val="28"/>
          <w:szCs w:val="28"/>
        </w:rPr>
        <w:t xml:space="preserve"> этих слов. Для того, чтобы текст усваивался, а образы из этого текста не только были понятны, </w:t>
      </w:r>
      <w:proofErr w:type="gramStart"/>
      <w:r w:rsidRPr="00A373B6">
        <w:rPr>
          <w:sz w:val="28"/>
          <w:szCs w:val="28"/>
        </w:rPr>
        <w:t>но</w:t>
      </w:r>
      <w:proofErr w:type="gramEnd"/>
      <w:r w:rsidRPr="00A373B6">
        <w:rPr>
          <w:sz w:val="28"/>
          <w:szCs w:val="28"/>
        </w:rPr>
        <w:t xml:space="preserve"> и чтобы извлечь из текста то, что можно использовать для дальнейшей социализации, образ, нарисованный автором</w:t>
      </w:r>
      <w:r w:rsidR="00822801">
        <w:rPr>
          <w:sz w:val="28"/>
          <w:szCs w:val="28"/>
        </w:rPr>
        <w:t>,</w:t>
      </w:r>
      <w:r w:rsidRPr="00A373B6">
        <w:rPr>
          <w:sz w:val="28"/>
          <w:szCs w:val="28"/>
        </w:rPr>
        <w:t xml:space="preserve"> нужно четко представлять. А если ребенок читает текст на английском язык</w:t>
      </w:r>
      <w:r w:rsidR="00822801">
        <w:rPr>
          <w:sz w:val="28"/>
          <w:szCs w:val="28"/>
        </w:rPr>
        <w:t>е</w:t>
      </w:r>
      <w:r w:rsidRPr="00A373B6">
        <w:rPr>
          <w:sz w:val="28"/>
          <w:szCs w:val="28"/>
        </w:rPr>
        <w:t>, то точно также, как если бы он читал на русском, он должен представлять себе определенную картинку, которая разб</w:t>
      </w:r>
      <w:r w:rsidR="00822801">
        <w:rPr>
          <w:sz w:val="28"/>
          <w:szCs w:val="28"/>
        </w:rPr>
        <w:t>удит его творческое воображение. И</w:t>
      </w:r>
      <w:r w:rsidRPr="00A373B6">
        <w:rPr>
          <w:sz w:val="28"/>
          <w:szCs w:val="28"/>
        </w:rPr>
        <w:t xml:space="preserve"> он </w:t>
      </w:r>
      <w:r w:rsidR="00822801">
        <w:rPr>
          <w:sz w:val="28"/>
          <w:szCs w:val="28"/>
        </w:rPr>
        <w:t>сможет</w:t>
      </w:r>
      <w:r w:rsidRPr="00A373B6">
        <w:rPr>
          <w:sz w:val="28"/>
          <w:szCs w:val="28"/>
        </w:rPr>
        <w:t xml:space="preserve"> почувствовать себя частью мира, созданного писателем, </w:t>
      </w:r>
      <w:r w:rsidR="00822801">
        <w:rPr>
          <w:sz w:val="28"/>
          <w:szCs w:val="28"/>
        </w:rPr>
        <w:t>пор</w:t>
      </w:r>
      <w:r w:rsidRPr="00A373B6">
        <w:rPr>
          <w:sz w:val="28"/>
          <w:szCs w:val="28"/>
        </w:rPr>
        <w:t>азмышлять вме</w:t>
      </w:r>
      <w:r w:rsidR="00822801">
        <w:rPr>
          <w:sz w:val="28"/>
          <w:szCs w:val="28"/>
        </w:rPr>
        <w:t>сте с ним над поступками героев</w:t>
      </w:r>
      <w:r w:rsidRPr="00A373B6">
        <w:rPr>
          <w:sz w:val="28"/>
          <w:szCs w:val="28"/>
        </w:rPr>
        <w:t xml:space="preserve"> и извле</w:t>
      </w:r>
      <w:r w:rsidR="00822801">
        <w:rPr>
          <w:sz w:val="28"/>
          <w:szCs w:val="28"/>
        </w:rPr>
        <w:t>ч</w:t>
      </w:r>
      <w:r w:rsidRPr="00A373B6">
        <w:rPr>
          <w:sz w:val="28"/>
          <w:szCs w:val="28"/>
        </w:rPr>
        <w:t xml:space="preserve">ь необходимые для себя уроки. </w:t>
      </w:r>
    </w:p>
    <w:p w:rsidR="008572A0" w:rsidRPr="00A373B6" w:rsidRDefault="008572A0" w:rsidP="00A373B6">
      <w:pPr>
        <w:spacing w:line="360" w:lineRule="auto"/>
        <w:ind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>На данном этапе по представленной речевой ситуации несложно догадаться, из какого</w:t>
      </w:r>
      <w:r w:rsidR="005150F5" w:rsidRPr="00A373B6">
        <w:rPr>
          <w:sz w:val="28"/>
          <w:szCs w:val="28"/>
        </w:rPr>
        <w:t xml:space="preserve"> русского</w:t>
      </w:r>
      <w:r w:rsidRPr="00A373B6">
        <w:rPr>
          <w:sz w:val="28"/>
          <w:szCs w:val="28"/>
        </w:rPr>
        <w:t xml:space="preserve"> </w:t>
      </w:r>
      <w:r w:rsidR="005150F5" w:rsidRPr="00A373B6">
        <w:rPr>
          <w:sz w:val="28"/>
          <w:szCs w:val="28"/>
        </w:rPr>
        <w:t xml:space="preserve">стихотворения </w:t>
      </w:r>
      <w:r w:rsidR="00822801">
        <w:rPr>
          <w:sz w:val="28"/>
          <w:szCs w:val="28"/>
        </w:rPr>
        <w:t>взят переведённый отрывок</w:t>
      </w:r>
      <w:r w:rsidR="005150F5" w:rsidRPr="00A373B6">
        <w:rPr>
          <w:sz w:val="28"/>
          <w:szCs w:val="28"/>
        </w:rPr>
        <w:t xml:space="preserve">. </w:t>
      </w:r>
    </w:p>
    <w:p w:rsidR="008572A0" w:rsidRPr="00A373B6" w:rsidRDefault="005150F5" w:rsidP="00A373B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 xml:space="preserve">Чтобы перейти непосредственно к сопоставлению переводов далее нужно использовать прием </w:t>
      </w:r>
      <w:r w:rsidRPr="00822801">
        <w:rPr>
          <w:b/>
          <w:sz w:val="28"/>
          <w:szCs w:val="28"/>
        </w:rPr>
        <w:t>активного чтения</w:t>
      </w:r>
      <w:r w:rsidRPr="00A373B6">
        <w:rPr>
          <w:sz w:val="28"/>
          <w:szCs w:val="28"/>
        </w:rPr>
        <w:t xml:space="preserve"> текста.</w:t>
      </w:r>
    </w:p>
    <w:p w:rsidR="005150F5" w:rsidRDefault="005150F5" w:rsidP="00A373B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2801">
        <w:rPr>
          <w:b/>
          <w:sz w:val="28"/>
          <w:szCs w:val="28"/>
        </w:rPr>
        <w:t>Приём сопоставления текстов.</w:t>
      </w:r>
      <w:r w:rsidRPr="00A373B6">
        <w:rPr>
          <w:sz w:val="28"/>
          <w:szCs w:val="28"/>
        </w:rPr>
        <w:t xml:space="preserve"> На этом этапе происходит сравнение текстов на русском </w:t>
      </w:r>
      <w:r w:rsidR="00822801">
        <w:rPr>
          <w:sz w:val="28"/>
          <w:szCs w:val="28"/>
        </w:rPr>
        <w:t>и английском языках, сопоставление</w:t>
      </w:r>
      <w:r w:rsidRPr="00A373B6">
        <w:rPr>
          <w:sz w:val="28"/>
          <w:szCs w:val="28"/>
        </w:rPr>
        <w:t xml:space="preserve"> слов и выражений.</w:t>
      </w:r>
    </w:p>
    <w:p w:rsidR="00822801" w:rsidRDefault="00822801" w:rsidP="00A373B6">
      <w:pPr>
        <w:pStyle w:val="a3"/>
        <w:spacing w:line="360" w:lineRule="auto"/>
        <w:ind w:left="709"/>
        <w:jc w:val="both"/>
        <w:rPr>
          <w:noProof/>
          <w:sz w:val="28"/>
          <w:szCs w:val="28"/>
        </w:rPr>
      </w:pPr>
    </w:p>
    <w:p w:rsidR="00A373B6" w:rsidRPr="00A373B6" w:rsidRDefault="00A373B6" w:rsidP="00A373B6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A373B6">
        <w:rPr>
          <w:noProof/>
          <w:sz w:val="28"/>
          <w:szCs w:val="28"/>
        </w:rPr>
        <w:lastRenderedPageBreak/>
        <w:drawing>
          <wp:inline distT="0" distB="0" distL="0" distR="0">
            <wp:extent cx="4703434" cy="4122420"/>
            <wp:effectExtent l="0" t="0" r="2540" b="0"/>
            <wp:docPr id="2" name="Рисунок 2" descr="E:\! Срочно см!!!\для статьи и щелкунчика\97b2bf2cbbc09204a6968be0b9c975a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! Срочно см!!!\для статьи и щелкунчика\97b2bf2cbbc09204a6968be0b9c975a0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1482" r="13478" b="3898"/>
                    <a:stretch/>
                  </pic:blipFill>
                  <pic:spPr bwMode="auto">
                    <a:xfrm>
                      <a:off x="0" y="0"/>
                      <a:ext cx="4727648" cy="414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0F5" w:rsidRPr="00A373B6" w:rsidRDefault="005150F5" w:rsidP="00A373B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 xml:space="preserve">Через сопоставление русских и английских текстов у </w:t>
      </w:r>
      <w:r w:rsidR="00822801">
        <w:rPr>
          <w:sz w:val="28"/>
          <w:szCs w:val="28"/>
        </w:rPr>
        <w:t>участника коммуникации</w:t>
      </w:r>
      <w:r w:rsidRPr="00A373B6">
        <w:rPr>
          <w:sz w:val="28"/>
          <w:szCs w:val="28"/>
        </w:rPr>
        <w:t xml:space="preserve"> развивается внимание к слову, т.е. ребенок должен думать слов</w:t>
      </w:r>
      <w:r w:rsidR="00A81B68" w:rsidRPr="00A373B6">
        <w:rPr>
          <w:sz w:val="28"/>
          <w:szCs w:val="28"/>
        </w:rPr>
        <w:t>о</w:t>
      </w:r>
      <w:r w:rsidRPr="00A373B6">
        <w:rPr>
          <w:sz w:val="28"/>
          <w:szCs w:val="28"/>
        </w:rPr>
        <w:t xml:space="preserve"> однозначное или многозначное, </w:t>
      </w:r>
      <w:r w:rsidR="00A81B68" w:rsidRPr="00A373B6">
        <w:rPr>
          <w:sz w:val="28"/>
          <w:szCs w:val="28"/>
        </w:rPr>
        <w:t>в каком значении оно</w:t>
      </w:r>
      <w:r w:rsidRPr="00A373B6">
        <w:rPr>
          <w:sz w:val="28"/>
          <w:szCs w:val="28"/>
        </w:rPr>
        <w:t xml:space="preserve"> используется</w:t>
      </w:r>
      <w:r w:rsidR="00A81B68" w:rsidRPr="00A373B6">
        <w:rPr>
          <w:sz w:val="28"/>
          <w:szCs w:val="28"/>
        </w:rPr>
        <w:t xml:space="preserve"> в данном тексте</w:t>
      </w:r>
      <w:r w:rsidRPr="00A373B6">
        <w:rPr>
          <w:sz w:val="28"/>
          <w:szCs w:val="28"/>
        </w:rPr>
        <w:t xml:space="preserve">. В русском и </w:t>
      </w:r>
      <w:r w:rsidR="00A81B68" w:rsidRPr="00A373B6">
        <w:rPr>
          <w:sz w:val="28"/>
          <w:szCs w:val="28"/>
        </w:rPr>
        <w:t>а</w:t>
      </w:r>
      <w:r w:rsidRPr="00A373B6">
        <w:rPr>
          <w:sz w:val="28"/>
          <w:szCs w:val="28"/>
        </w:rPr>
        <w:t>нглийск</w:t>
      </w:r>
      <w:r w:rsidR="00356247">
        <w:rPr>
          <w:sz w:val="28"/>
          <w:szCs w:val="28"/>
        </w:rPr>
        <w:t>ом</w:t>
      </w:r>
      <w:r w:rsidRPr="00A373B6">
        <w:rPr>
          <w:sz w:val="28"/>
          <w:szCs w:val="28"/>
        </w:rPr>
        <w:t xml:space="preserve"> языках множество многозначных слов. И одна из сложностей перевода заключается</w:t>
      </w:r>
      <w:r w:rsidR="00A81B68" w:rsidRPr="00A373B6">
        <w:rPr>
          <w:sz w:val="28"/>
          <w:szCs w:val="28"/>
        </w:rPr>
        <w:t xml:space="preserve"> как раз</w:t>
      </w:r>
      <w:r w:rsidRPr="00A373B6">
        <w:rPr>
          <w:sz w:val="28"/>
          <w:szCs w:val="28"/>
        </w:rPr>
        <w:t xml:space="preserve"> в том, чтобы определить конкретное значение слова в данном тексте </w:t>
      </w:r>
      <w:r w:rsidR="00A81B68" w:rsidRPr="00A373B6">
        <w:rPr>
          <w:sz w:val="28"/>
          <w:szCs w:val="28"/>
        </w:rPr>
        <w:t>по</w:t>
      </w:r>
      <w:r w:rsidRPr="00A373B6">
        <w:rPr>
          <w:sz w:val="28"/>
          <w:szCs w:val="28"/>
        </w:rPr>
        <w:t xml:space="preserve"> контекст</w:t>
      </w:r>
      <w:r w:rsidR="00A81B68" w:rsidRPr="00A373B6">
        <w:rPr>
          <w:sz w:val="28"/>
          <w:szCs w:val="28"/>
        </w:rPr>
        <w:t>у</w:t>
      </w:r>
      <w:r w:rsidRPr="00A373B6">
        <w:rPr>
          <w:sz w:val="28"/>
          <w:szCs w:val="28"/>
        </w:rPr>
        <w:t>.</w:t>
      </w:r>
    </w:p>
    <w:p w:rsidR="00A81B68" w:rsidRPr="00A373B6" w:rsidRDefault="00A81B68" w:rsidP="00A373B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>И в конце применяется приём театрализации, который всегда помогает лучше вжиться в образ героев</w:t>
      </w:r>
      <w:r w:rsidR="00822801">
        <w:rPr>
          <w:sz w:val="28"/>
          <w:szCs w:val="28"/>
        </w:rPr>
        <w:t xml:space="preserve"> через игру</w:t>
      </w:r>
      <w:r w:rsidRPr="00A373B6">
        <w:rPr>
          <w:sz w:val="28"/>
          <w:szCs w:val="28"/>
        </w:rPr>
        <w:t xml:space="preserve">. </w:t>
      </w:r>
    </w:p>
    <w:p w:rsidR="00356247" w:rsidRDefault="00A81B68" w:rsidP="00A373B6">
      <w:pPr>
        <w:spacing w:line="360" w:lineRule="auto"/>
        <w:ind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 xml:space="preserve">На этапе сравнения важно обратить внимание на разницу в употреблении </w:t>
      </w:r>
      <w:r w:rsidR="00A373B6" w:rsidRPr="00A373B6">
        <w:rPr>
          <w:sz w:val="28"/>
          <w:szCs w:val="28"/>
        </w:rPr>
        <w:t xml:space="preserve">в текстах </w:t>
      </w:r>
      <w:r w:rsidR="00822801">
        <w:rPr>
          <w:sz w:val="28"/>
          <w:szCs w:val="28"/>
        </w:rPr>
        <w:t>оригинала и перевода</w:t>
      </w:r>
      <w:r w:rsidR="00A373B6" w:rsidRPr="00A373B6">
        <w:rPr>
          <w:sz w:val="28"/>
          <w:szCs w:val="28"/>
        </w:rPr>
        <w:t xml:space="preserve"> разных животных, продуктов питания и </w:t>
      </w:r>
      <w:r w:rsidR="00822801">
        <w:rPr>
          <w:sz w:val="28"/>
          <w:szCs w:val="28"/>
        </w:rPr>
        <w:t xml:space="preserve">отличающихся </w:t>
      </w:r>
      <w:r w:rsidR="00A373B6" w:rsidRPr="00A373B6">
        <w:rPr>
          <w:sz w:val="28"/>
          <w:szCs w:val="28"/>
        </w:rPr>
        <w:t xml:space="preserve">звукоподражательных моментов. Это объясняется разницей культур, а значит и </w:t>
      </w:r>
      <w:proofErr w:type="gramStart"/>
      <w:r w:rsidR="00822801" w:rsidRPr="00A373B6">
        <w:rPr>
          <w:sz w:val="28"/>
          <w:szCs w:val="28"/>
        </w:rPr>
        <w:t>разны</w:t>
      </w:r>
      <w:r w:rsidR="00822801">
        <w:rPr>
          <w:sz w:val="28"/>
          <w:szCs w:val="28"/>
        </w:rPr>
        <w:t>ми</w:t>
      </w:r>
      <w:r w:rsidR="00822801" w:rsidRPr="00A373B6">
        <w:rPr>
          <w:sz w:val="28"/>
          <w:szCs w:val="28"/>
        </w:rPr>
        <w:t xml:space="preserve"> ассоциативны</w:t>
      </w:r>
      <w:r w:rsidR="00822801">
        <w:rPr>
          <w:sz w:val="28"/>
          <w:szCs w:val="28"/>
        </w:rPr>
        <w:t>ми</w:t>
      </w:r>
      <w:r w:rsidR="00822801" w:rsidRPr="00A373B6">
        <w:rPr>
          <w:sz w:val="28"/>
          <w:szCs w:val="28"/>
        </w:rPr>
        <w:t xml:space="preserve"> связ</w:t>
      </w:r>
      <w:r w:rsidR="00822801">
        <w:rPr>
          <w:sz w:val="28"/>
          <w:szCs w:val="28"/>
        </w:rPr>
        <w:t>ями</w:t>
      </w:r>
      <w:proofErr w:type="gramEnd"/>
      <w:r w:rsidR="00A373B6" w:rsidRPr="00A373B6">
        <w:rPr>
          <w:sz w:val="28"/>
          <w:szCs w:val="28"/>
        </w:rPr>
        <w:t xml:space="preserve"> и элемент</w:t>
      </w:r>
      <w:r w:rsidR="00822801">
        <w:rPr>
          <w:sz w:val="28"/>
          <w:szCs w:val="28"/>
        </w:rPr>
        <w:t>ами</w:t>
      </w:r>
      <w:r w:rsidR="00A373B6" w:rsidRPr="00A373B6">
        <w:rPr>
          <w:sz w:val="28"/>
          <w:szCs w:val="28"/>
        </w:rPr>
        <w:t xml:space="preserve"> фонетики. </w:t>
      </w:r>
    </w:p>
    <w:p w:rsidR="00A373B6" w:rsidRPr="00A373B6" w:rsidRDefault="00356247" w:rsidP="00356247">
      <w:pPr>
        <w:spacing w:line="360" w:lineRule="auto"/>
        <w:ind w:firstLine="709"/>
        <w:jc w:val="both"/>
        <w:rPr>
          <w:sz w:val="28"/>
          <w:szCs w:val="28"/>
        </w:rPr>
      </w:pPr>
      <w:r w:rsidRPr="00A373B6">
        <w:rPr>
          <w:sz w:val="28"/>
          <w:szCs w:val="28"/>
        </w:rPr>
        <w:t>Сравнивая варианты одного и того же текста н</w:t>
      </w:r>
      <w:r>
        <w:rPr>
          <w:sz w:val="28"/>
          <w:szCs w:val="28"/>
        </w:rPr>
        <w:t xml:space="preserve">а разных языках видно, что </w:t>
      </w:r>
      <w:r w:rsidRPr="00A373B6">
        <w:rPr>
          <w:sz w:val="28"/>
          <w:szCs w:val="28"/>
        </w:rPr>
        <w:t xml:space="preserve">перевод, во-первых, показывает разницу в культурных особенностях двух языков и народов в целом, а также обогащает восприятие произведения, </w:t>
      </w:r>
      <w:r w:rsidRPr="00A373B6">
        <w:rPr>
          <w:sz w:val="28"/>
          <w:szCs w:val="28"/>
        </w:rPr>
        <w:lastRenderedPageBreak/>
        <w:t>показывает, что на одном и том же базовом материале можно создавать вариативные тексты.</w:t>
      </w:r>
      <w:r w:rsidRPr="00356247">
        <w:rPr>
          <w:sz w:val="28"/>
          <w:szCs w:val="28"/>
        </w:rPr>
        <w:t xml:space="preserve"> </w:t>
      </w:r>
      <w:r w:rsidRPr="00A373B6">
        <w:rPr>
          <w:sz w:val="28"/>
          <w:szCs w:val="28"/>
        </w:rPr>
        <w:t>Культурное взаимообогащение людей разных национальностей и есть процесс</w:t>
      </w:r>
      <w:r>
        <w:rPr>
          <w:sz w:val="28"/>
          <w:szCs w:val="28"/>
        </w:rPr>
        <w:t xml:space="preserve"> </w:t>
      </w:r>
      <w:proofErr w:type="spellStart"/>
      <w:r w:rsidRPr="00A373B6">
        <w:rPr>
          <w:sz w:val="28"/>
          <w:szCs w:val="28"/>
        </w:rPr>
        <w:t>социализированности</w:t>
      </w:r>
      <w:proofErr w:type="spellEnd"/>
      <w:r w:rsidRPr="00A373B6">
        <w:rPr>
          <w:sz w:val="28"/>
          <w:szCs w:val="28"/>
        </w:rPr>
        <w:t xml:space="preserve"> и </w:t>
      </w:r>
      <w:proofErr w:type="spellStart"/>
      <w:r w:rsidRPr="00A373B6">
        <w:rPr>
          <w:sz w:val="28"/>
          <w:szCs w:val="28"/>
        </w:rPr>
        <w:t>приобщенности</w:t>
      </w:r>
      <w:proofErr w:type="spellEnd"/>
      <w:r w:rsidRPr="00A373B6">
        <w:rPr>
          <w:sz w:val="28"/>
          <w:szCs w:val="28"/>
        </w:rPr>
        <w:t xml:space="preserve"> к культуре страны изучаемого </w:t>
      </w:r>
      <w:proofErr w:type="spellStart"/>
      <w:proofErr w:type="gramStart"/>
      <w:r w:rsidRPr="00A373B6">
        <w:rPr>
          <w:sz w:val="28"/>
          <w:szCs w:val="28"/>
        </w:rPr>
        <w:t>языка.</w:t>
      </w:r>
      <w:r w:rsidR="00A373B6" w:rsidRPr="00A373B6">
        <w:rPr>
          <w:sz w:val="28"/>
          <w:szCs w:val="28"/>
        </w:rPr>
        <w:t>Через</w:t>
      </w:r>
      <w:proofErr w:type="spellEnd"/>
      <w:proofErr w:type="gramEnd"/>
      <w:r w:rsidR="00A373B6" w:rsidRPr="00A373B6">
        <w:rPr>
          <w:sz w:val="28"/>
          <w:szCs w:val="28"/>
        </w:rPr>
        <w:t xml:space="preserve"> сопоставление русских и английских текстов у ребенка развивается внимание к слову и его многозначности. Что является базовым умением при формировании читательской грамотности.</w:t>
      </w:r>
    </w:p>
    <w:p w:rsidR="00336353" w:rsidRDefault="00336353" w:rsidP="00336353">
      <w:pPr>
        <w:spacing w:line="360" w:lineRule="auto"/>
        <w:ind w:firstLine="709"/>
        <w:jc w:val="center"/>
        <w:rPr>
          <w:sz w:val="28"/>
          <w:szCs w:val="28"/>
        </w:rPr>
      </w:pPr>
    </w:p>
    <w:p w:rsidR="00932152" w:rsidRPr="00336353" w:rsidRDefault="00B439FA" w:rsidP="003363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6353">
        <w:rPr>
          <w:b/>
          <w:sz w:val="28"/>
          <w:szCs w:val="28"/>
        </w:rPr>
        <w:t>Литература</w:t>
      </w:r>
    </w:p>
    <w:p w:rsidR="00AD329F" w:rsidRDefault="00AD329F" w:rsidP="0035624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основного общего </w:t>
      </w:r>
      <w:proofErr w:type="gramStart"/>
      <w:r>
        <w:rPr>
          <w:sz w:val="28"/>
          <w:szCs w:val="28"/>
        </w:rPr>
        <w:t>образования :</w:t>
      </w:r>
      <w:proofErr w:type="gramEnd"/>
      <w:r>
        <w:rPr>
          <w:sz w:val="28"/>
          <w:szCs w:val="28"/>
        </w:rPr>
        <w:t xml:space="preserve"> утв. приказом Министерства образования и науки РФ от 17 декабря 2010 г. № 1897. –</w:t>
      </w:r>
      <w:r w:rsidR="00356247">
        <w:rPr>
          <w:sz w:val="28"/>
          <w:szCs w:val="28"/>
        </w:rPr>
        <w:t xml:space="preserve"> </w:t>
      </w:r>
      <w:r w:rsidR="00356247">
        <w:rPr>
          <w:sz w:val="28"/>
          <w:szCs w:val="28"/>
          <w:lang w:val="en-US"/>
        </w:rPr>
        <w:t>URL</w:t>
      </w:r>
      <w:r w:rsidR="00356247" w:rsidRPr="00AD329F">
        <w:rPr>
          <w:sz w:val="28"/>
          <w:szCs w:val="28"/>
        </w:rPr>
        <w:t xml:space="preserve">: </w:t>
      </w:r>
      <w:r w:rsidR="00356247" w:rsidRPr="00356247">
        <w:rPr>
          <w:sz w:val="28"/>
          <w:szCs w:val="28"/>
        </w:rPr>
        <w:t>https://www.garant.ru/products/ipo/prime/doc/55070507</w:t>
      </w:r>
      <w:bookmarkStart w:id="0" w:name="_GoBack"/>
      <w:bookmarkEnd w:id="0"/>
      <w:r w:rsidR="00356247" w:rsidRPr="00356247">
        <w:rPr>
          <w:sz w:val="28"/>
          <w:szCs w:val="28"/>
        </w:rPr>
        <w:t>/</w:t>
      </w:r>
      <w:r w:rsidR="00356247">
        <w:rPr>
          <w:sz w:val="28"/>
          <w:szCs w:val="28"/>
        </w:rPr>
        <w:t xml:space="preserve"> (дата </w:t>
      </w:r>
      <w:r w:rsidRPr="00AD329F">
        <w:rPr>
          <w:sz w:val="28"/>
          <w:szCs w:val="28"/>
        </w:rPr>
        <w:t xml:space="preserve">обращения: </w:t>
      </w:r>
      <w:r>
        <w:rPr>
          <w:sz w:val="28"/>
          <w:szCs w:val="28"/>
        </w:rPr>
        <w:t>05.11</w:t>
      </w:r>
      <w:r w:rsidRPr="00AD329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D329F">
        <w:rPr>
          <w:sz w:val="28"/>
          <w:szCs w:val="28"/>
        </w:rPr>
        <w:t xml:space="preserve">). – </w:t>
      </w:r>
      <w:proofErr w:type="gramStart"/>
      <w:r w:rsidRPr="00AD329F">
        <w:rPr>
          <w:sz w:val="28"/>
          <w:szCs w:val="28"/>
        </w:rPr>
        <w:t>Текст :</w:t>
      </w:r>
      <w:proofErr w:type="gramEnd"/>
      <w:r w:rsidRPr="00AD329F">
        <w:rPr>
          <w:sz w:val="28"/>
          <w:szCs w:val="28"/>
        </w:rPr>
        <w:t xml:space="preserve"> электронный.</w:t>
      </w:r>
    </w:p>
    <w:p w:rsidR="00336353" w:rsidRDefault="00336353" w:rsidP="0033635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Чуковский К. И. Телефон // </w:t>
      </w:r>
      <w:proofErr w:type="spellStart"/>
      <w:r>
        <w:rPr>
          <w:sz w:val="28"/>
          <w:szCs w:val="28"/>
        </w:rPr>
        <w:t>Вакоша</w:t>
      </w:r>
      <w:proofErr w:type="spellEnd"/>
      <w:r>
        <w:rPr>
          <w:sz w:val="28"/>
          <w:szCs w:val="28"/>
        </w:rPr>
        <w:t>. – 2021. – С. 3 – 6.</w:t>
      </w:r>
    </w:p>
    <w:p w:rsidR="00336353" w:rsidRPr="00B439FA" w:rsidRDefault="00336353" w:rsidP="00336353">
      <w:pPr>
        <w:pStyle w:val="a3"/>
        <w:spacing w:line="360" w:lineRule="auto"/>
        <w:ind w:left="1069"/>
        <w:jc w:val="both"/>
        <w:rPr>
          <w:sz w:val="28"/>
          <w:szCs w:val="28"/>
        </w:rPr>
      </w:pPr>
    </w:p>
    <w:sectPr w:rsidR="00336353" w:rsidRPr="00B439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B4" w:rsidRDefault="007046B4" w:rsidP="00A373B6">
      <w:r>
        <w:separator/>
      </w:r>
    </w:p>
  </w:endnote>
  <w:endnote w:type="continuationSeparator" w:id="0">
    <w:p w:rsidR="007046B4" w:rsidRDefault="007046B4" w:rsidP="00A3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630334"/>
      <w:docPartObj>
        <w:docPartGallery w:val="Page Numbers (Bottom of Page)"/>
        <w:docPartUnique/>
      </w:docPartObj>
    </w:sdtPr>
    <w:sdtEndPr/>
    <w:sdtContent>
      <w:p w:rsidR="00A373B6" w:rsidRDefault="00A373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247">
          <w:rPr>
            <w:noProof/>
          </w:rPr>
          <w:t>4</w:t>
        </w:r>
        <w:r>
          <w:fldChar w:fldCharType="end"/>
        </w:r>
      </w:p>
    </w:sdtContent>
  </w:sdt>
  <w:p w:rsidR="00A373B6" w:rsidRDefault="00A373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B4" w:rsidRDefault="007046B4" w:rsidP="00A373B6">
      <w:r>
        <w:separator/>
      </w:r>
    </w:p>
  </w:footnote>
  <w:footnote w:type="continuationSeparator" w:id="0">
    <w:p w:rsidR="007046B4" w:rsidRDefault="007046B4" w:rsidP="00A3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73F"/>
    <w:multiLevelType w:val="hybridMultilevel"/>
    <w:tmpl w:val="6EF87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2247"/>
    <w:multiLevelType w:val="hybridMultilevel"/>
    <w:tmpl w:val="87F8C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3B2B"/>
    <w:multiLevelType w:val="hybridMultilevel"/>
    <w:tmpl w:val="053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5BC7"/>
    <w:multiLevelType w:val="hybridMultilevel"/>
    <w:tmpl w:val="922C232E"/>
    <w:lvl w:ilvl="0" w:tplc="3B8E4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4243B1"/>
    <w:multiLevelType w:val="hybridMultilevel"/>
    <w:tmpl w:val="B7CE0CAC"/>
    <w:lvl w:ilvl="0" w:tplc="8A66F788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471818D9"/>
    <w:multiLevelType w:val="hybridMultilevel"/>
    <w:tmpl w:val="4D28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7D"/>
    <w:rsid w:val="00094114"/>
    <w:rsid w:val="000D0811"/>
    <w:rsid w:val="003068ED"/>
    <w:rsid w:val="00336353"/>
    <w:rsid w:val="00356247"/>
    <w:rsid w:val="005150F5"/>
    <w:rsid w:val="007046B4"/>
    <w:rsid w:val="00814CAA"/>
    <w:rsid w:val="00815197"/>
    <w:rsid w:val="00822801"/>
    <w:rsid w:val="008572A0"/>
    <w:rsid w:val="00914484"/>
    <w:rsid w:val="00927D7D"/>
    <w:rsid w:val="00932152"/>
    <w:rsid w:val="009D590D"/>
    <w:rsid w:val="00A373B6"/>
    <w:rsid w:val="00A81B68"/>
    <w:rsid w:val="00AD329F"/>
    <w:rsid w:val="00B439FA"/>
    <w:rsid w:val="00D33ACC"/>
    <w:rsid w:val="00D37C87"/>
    <w:rsid w:val="00E368B3"/>
    <w:rsid w:val="00E45CA1"/>
    <w:rsid w:val="00E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4CC5"/>
  <w15:docId w15:val="{69B26C62-3CBA-4506-91C0-035C333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5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941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41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3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73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3B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AD329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56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5</cp:revision>
  <cp:lastPrinted>2022-11-08T12:19:00Z</cp:lastPrinted>
  <dcterms:created xsi:type="dcterms:W3CDTF">2022-11-07T13:01:00Z</dcterms:created>
  <dcterms:modified xsi:type="dcterms:W3CDTF">2022-11-09T12:04:00Z</dcterms:modified>
</cp:coreProperties>
</file>